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7B0" w:rsidRDefault="002C17B0" w:rsidP="00A7648C">
      <w:pPr>
        <w:spacing w:after="0" w:line="240" w:lineRule="auto"/>
        <w:jc w:val="center"/>
        <w:rPr>
          <w:rFonts w:ascii="Times New Roman" w:hAnsi="Times New Roman" w:cs="Times New Roman"/>
          <w:b/>
          <w:bCs/>
          <w:sz w:val="28"/>
          <w:szCs w:val="28"/>
        </w:rPr>
      </w:pPr>
      <w:bookmarkStart w:id="0" w:name="_GoBack"/>
      <w:bookmarkEnd w:id="0"/>
    </w:p>
    <w:p w:rsidR="002C17B0" w:rsidRDefault="002C17B0" w:rsidP="00A7648C">
      <w:pPr>
        <w:spacing w:after="0" w:line="240" w:lineRule="auto"/>
        <w:jc w:val="center"/>
        <w:rPr>
          <w:rFonts w:ascii="Times New Roman" w:hAnsi="Times New Roman" w:cs="Times New Roman"/>
          <w:b/>
          <w:bCs/>
          <w:sz w:val="28"/>
          <w:szCs w:val="28"/>
        </w:rPr>
      </w:pPr>
    </w:p>
    <w:p w:rsidR="002C17B0" w:rsidRDefault="002C17B0" w:rsidP="00A7648C">
      <w:pPr>
        <w:spacing w:after="0" w:line="240" w:lineRule="auto"/>
        <w:jc w:val="center"/>
        <w:rPr>
          <w:rFonts w:ascii="Times New Roman" w:hAnsi="Times New Roman" w:cs="Times New Roman"/>
          <w:b/>
          <w:bCs/>
          <w:sz w:val="36"/>
          <w:szCs w:val="36"/>
        </w:rPr>
      </w:pPr>
      <w:r w:rsidRPr="00B4299B">
        <w:rPr>
          <w:rFonts w:ascii="Times New Roman" w:hAnsi="Times New Roman" w:cs="Times New Roman"/>
          <w:b/>
          <w:bCs/>
          <w:sz w:val="36"/>
          <w:szCs w:val="36"/>
        </w:rPr>
        <w:t>Výzva</w:t>
      </w:r>
      <w:r w:rsidR="001E6D17">
        <w:rPr>
          <w:rFonts w:ascii="Times New Roman" w:hAnsi="Times New Roman" w:cs="Times New Roman"/>
          <w:b/>
          <w:bCs/>
          <w:sz w:val="36"/>
          <w:szCs w:val="36"/>
        </w:rPr>
        <w:t xml:space="preserve"> </w:t>
      </w:r>
      <w:r w:rsidRPr="00B4299B">
        <w:rPr>
          <w:rFonts w:ascii="Times New Roman" w:hAnsi="Times New Roman" w:cs="Times New Roman"/>
          <w:b/>
          <w:bCs/>
          <w:sz w:val="36"/>
          <w:szCs w:val="36"/>
        </w:rPr>
        <w:t>na predkladanie cenových ponúk</w:t>
      </w:r>
    </w:p>
    <w:p w:rsidR="002C17B0" w:rsidRPr="00B4299B" w:rsidRDefault="002C17B0" w:rsidP="00A7648C">
      <w:pPr>
        <w:spacing w:after="0" w:line="240" w:lineRule="auto"/>
        <w:jc w:val="center"/>
        <w:rPr>
          <w:rFonts w:ascii="Times New Roman" w:hAnsi="Times New Roman" w:cs="Times New Roman"/>
          <w:b/>
          <w:bCs/>
          <w:sz w:val="36"/>
          <w:szCs w:val="36"/>
        </w:rPr>
      </w:pPr>
    </w:p>
    <w:p w:rsidR="002C17B0" w:rsidRPr="00141095" w:rsidRDefault="002C17B0" w:rsidP="00A764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w:t>
      </w:r>
      <w:r w:rsidRPr="00141095">
        <w:rPr>
          <w:rFonts w:ascii="Times New Roman" w:hAnsi="Times New Roman" w:cs="Times New Roman"/>
          <w:b/>
          <w:bCs/>
          <w:sz w:val="24"/>
          <w:szCs w:val="24"/>
        </w:rPr>
        <w:t>ákazk</w:t>
      </w:r>
      <w:r>
        <w:rPr>
          <w:rFonts w:ascii="Times New Roman" w:hAnsi="Times New Roman" w:cs="Times New Roman"/>
          <w:b/>
          <w:bCs/>
          <w:sz w:val="24"/>
          <w:szCs w:val="24"/>
        </w:rPr>
        <w:t xml:space="preserve">a </w:t>
      </w:r>
      <w:r w:rsidRPr="00141095">
        <w:rPr>
          <w:rFonts w:ascii="Times New Roman" w:hAnsi="Times New Roman" w:cs="Times New Roman"/>
          <w:b/>
          <w:bCs/>
          <w:sz w:val="24"/>
          <w:szCs w:val="24"/>
        </w:rPr>
        <w:t xml:space="preserve">podľa </w:t>
      </w:r>
      <w:r w:rsidRPr="000734C1">
        <w:rPr>
          <w:rFonts w:ascii="Times New Roman" w:hAnsi="Times New Roman" w:cs="Times New Roman"/>
          <w:b/>
          <w:bCs/>
          <w:sz w:val="24"/>
          <w:szCs w:val="24"/>
        </w:rPr>
        <w:t xml:space="preserve">§ </w:t>
      </w:r>
      <w:r>
        <w:rPr>
          <w:rFonts w:ascii="Times New Roman" w:hAnsi="Times New Roman" w:cs="Times New Roman"/>
          <w:b/>
          <w:bCs/>
          <w:sz w:val="24"/>
          <w:szCs w:val="24"/>
        </w:rPr>
        <w:t>117 Zákona č.343/2015</w:t>
      </w:r>
      <w:r w:rsidRPr="00141095">
        <w:rPr>
          <w:rFonts w:ascii="Times New Roman" w:hAnsi="Times New Roman" w:cs="Times New Roman"/>
          <w:b/>
          <w:bCs/>
          <w:sz w:val="24"/>
          <w:szCs w:val="24"/>
        </w:rPr>
        <w:t xml:space="preserve"> o verejnom obstarávaní </w:t>
      </w:r>
      <w:r>
        <w:rPr>
          <w:rFonts w:ascii="Times New Roman" w:hAnsi="Times New Roman" w:cs="Times New Roman"/>
          <w:b/>
          <w:bCs/>
          <w:sz w:val="24"/>
          <w:szCs w:val="24"/>
        </w:rPr>
        <w:t>a o zmene a doplnení niektorých zákonov (ďalej len zákon)</w:t>
      </w:r>
      <w:r w:rsidRPr="00141095">
        <w:rPr>
          <w:rFonts w:ascii="Times New Roman" w:hAnsi="Times New Roman" w:cs="Times New Roman"/>
          <w:b/>
          <w:bCs/>
          <w:sz w:val="24"/>
          <w:szCs w:val="24"/>
        </w:rPr>
        <w:t>.</w:t>
      </w:r>
    </w:p>
    <w:p w:rsidR="002C17B0" w:rsidRDefault="002C17B0" w:rsidP="00A7648C">
      <w:pPr>
        <w:spacing w:after="0" w:line="240" w:lineRule="auto"/>
        <w:jc w:val="center"/>
        <w:rPr>
          <w:rFonts w:ascii="Times New Roman" w:hAnsi="Times New Roman" w:cs="Times New Roman"/>
          <w:b/>
          <w:bCs/>
          <w:sz w:val="24"/>
          <w:szCs w:val="24"/>
        </w:rPr>
      </w:pPr>
    </w:p>
    <w:p w:rsidR="002C17B0" w:rsidRDefault="002C17B0" w:rsidP="004B1EF9">
      <w:pPr>
        <w:spacing w:after="0" w:line="240" w:lineRule="auto"/>
        <w:jc w:val="both"/>
        <w:rPr>
          <w:rFonts w:ascii="Times New Roman" w:hAnsi="Times New Roman" w:cs="Times New Roman"/>
          <w:sz w:val="24"/>
          <w:szCs w:val="24"/>
        </w:rPr>
      </w:pPr>
    </w:p>
    <w:p w:rsidR="00A54A77" w:rsidRPr="00E8192C" w:rsidRDefault="002C17B0" w:rsidP="003F3AB0">
      <w:pPr>
        <w:spacing w:after="0" w:line="240" w:lineRule="auto"/>
        <w:ind w:left="2124" w:hanging="2124"/>
        <w:rPr>
          <w:rFonts w:ascii="Times New Roman" w:hAnsi="Times New Roman" w:cs="Times New Roman"/>
          <w:b/>
          <w:color w:val="FF0000"/>
          <w:sz w:val="28"/>
          <w:szCs w:val="28"/>
        </w:rPr>
      </w:pPr>
      <w:r>
        <w:rPr>
          <w:rFonts w:ascii="Times New Roman" w:hAnsi="Times New Roman" w:cs="Times New Roman"/>
          <w:sz w:val="24"/>
          <w:szCs w:val="24"/>
        </w:rPr>
        <w:t>Názov zákazky:</w:t>
      </w:r>
      <w:r>
        <w:rPr>
          <w:rFonts w:ascii="Times New Roman" w:hAnsi="Times New Roman" w:cs="Times New Roman"/>
          <w:sz w:val="24"/>
          <w:szCs w:val="24"/>
        </w:rPr>
        <w:tab/>
      </w:r>
      <w:r w:rsidR="00E8192C" w:rsidRPr="00E8192C">
        <w:rPr>
          <w:rFonts w:ascii="Times New Roman" w:hAnsi="Times New Roman" w:cs="Times New Roman"/>
          <w:b/>
          <w:sz w:val="28"/>
          <w:szCs w:val="28"/>
        </w:rPr>
        <w:t>Zriadenie polytechnickej učebne a modernizácia chemickej učebne v ZŠ Jacovc</w:t>
      </w:r>
      <w:r w:rsidR="00793FB3" w:rsidRPr="00E8192C">
        <w:rPr>
          <w:rFonts w:ascii="Times New Roman" w:hAnsi="Times New Roman" w:cs="Times New Roman"/>
          <w:b/>
          <w:sz w:val="28"/>
          <w:szCs w:val="28"/>
        </w:rPr>
        <w:t>e</w:t>
      </w:r>
    </w:p>
    <w:p w:rsidR="002C17B0" w:rsidRPr="007F1BF3" w:rsidRDefault="002C17B0" w:rsidP="00B4299B">
      <w:pPr>
        <w:spacing w:after="0" w:line="240" w:lineRule="auto"/>
        <w:ind w:left="2124" w:hanging="2124"/>
        <w:jc w:val="both"/>
        <w:rPr>
          <w:rFonts w:ascii="Times New Roman" w:hAnsi="Times New Roman" w:cs="Times New Roman"/>
          <w:color w:val="FF0000"/>
          <w:sz w:val="24"/>
          <w:szCs w:val="24"/>
        </w:rPr>
      </w:pPr>
    </w:p>
    <w:p w:rsidR="002C17B0" w:rsidRPr="009A510F" w:rsidRDefault="002C17B0" w:rsidP="00187F4F">
      <w:pPr>
        <w:pStyle w:val="Odsekzoznamu"/>
        <w:numPr>
          <w:ilvl w:val="0"/>
          <w:numId w:val="1"/>
        </w:numPr>
        <w:spacing w:after="0" w:line="240" w:lineRule="auto"/>
        <w:ind w:left="284" w:hanging="284"/>
        <w:jc w:val="both"/>
        <w:rPr>
          <w:rFonts w:ascii="Times New Roman" w:hAnsi="Times New Roman" w:cs="Times New Roman"/>
          <w:i/>
          <w:iCs/>
          <w:sz w:val="24"/>
          <w:szCs w:val="24"/>
        </w:rPr>
      </w:pPr>
      <w:r w:rsidRPr="009A510F">
        <w:rPr>
          <w:rFonts w:ascii="Times New Roman" w:hAnsi="Times New Roman" w:cs="Times New Roman"/>
          <w:b/>
          <w:bCs/>
          <w:i/>
          <w:iCs/>
          <w:sz w:val="24"/>
          <w:szCs w:val="24"/>
        </w:rPr>
        <w:t>Názov, adresa a kontaktné miesto verejného obstarávateľa:</w:t>
      </w:r>
    </w:p>
    <w:p w:rsidR="002C17B0" w:rsidRPr="009A510F" w:rsidRDefault="002C17B0" w:rsidP="009A510F">
      <w:pPr>
        <w:pStyle w:val="Odsekzoznamu"/>
        <w:spacing w:after="0" w:line="240" w:lineRule="auto"/>
        <w:ind w:left="284"/>
        <w:jc w:val="both"/>
        <w:rPr>
          <w:rFonts w:ascii="Times New Roman" w:hAnsi="Times New Roman" w:cs="Times New Roman"/>
          <w:i/>
          <w:iCs/>
          <w:sz w:val="24"/>
          <w:szCs w:val="24"/>
        </w:rPr>
      </w:pPr>
    </w:p>
    <w:p w:rsidR="002C17B0" w:rsidRPr="00E8192C" w:rsidRDefault="002C17B0" w:rsidP="00FF7E45">
      <w:pPr>
        <w:spacing w:after="0" w:line="240" w:lineRule="auto"/>
        <w:ind w:left="284"/>
        <w:jc w:val="both"/>
        <w:rPr>
          <w:rFonts w:ascii="Times New Roman" w:hAnsi="Times New Roman" w:cs="Times New Roman"/>
          <w:b/>
          <w:sz w:val="28"/>
          <w:szCs w:val="28"/>
        </w:rPr>
      </w:pPr>
      <w:r w:rsidRPr="00A26776">
        <w:rPr>
          <w:rFonts w:ascii="Times New Roman" w:hAnsi="Times New Roman" w:cs="Times New Roman"/>
          <w:sz w:val="24"/>
          <w:szCs w:val="24"/>
        </w:rPr>
        <w:t xml:space="preserve">Názov organizácie: </w:t>
      </w:r>
      <w:r w:rsidR="00E8192C" w:rsidRPr="00E8192C">
        <w:rPr>
          <w:rFonts w:ascii="Times New Roman" w:hAnsi="Times New Roman" w:cs="Times New Roman"/>
          <w:b/>
          <w:sz w:val="28"/>
          <w:szCs w:val="28"/>
        </w:rPr>
        <w:t xml:space="preserve">Obec  Jacovce, obecný úrad, Farská 288/6, 956 21 </w:t>
      </w:r>
      <w:r w:rsidR="00E8192C">
        <w:rPr>
          <w:rFonts w:ascii="Times New Roman" w:hAnsi="Times New Roman" w:cs="Times New Roman"/>
          <w:b/>
          <w:sz w:val="28"/>
          <w:szCs w:val="28"/>
        </w:rPr>
        <w:t xml:space="preserve">    </w:t>
      </w:r>
      <w:r w:rsidR="00E8192C" w:rsidRPr="00E8192C">
        <w:rPr>
          <w:rFonts w:ascii="Times New Roman" w:hAnsi="Times New Roman" w:cs="Times New Roman"/>
          <w:b/>
          <w:sz w:val="28"/>
          <w:szCs w:val="28"/>
        </w:rPr>
        <w:t>Jacovce</w:t>
      </w:r>
    </w:p>
    <w:p w:rsidR="00793FB3" w:rsidRPr="00793FB3" w:rsidRDefault="00793FB3" w:rsidP="00FF7E45">
      <w:pPr>
        <w:spacing w:after="0" w:line="240" w:lineRule="auto"/>
        <w:ind w:left="284"/>
        <w:jc w:val="both"/>
        <w:rPr>
          <w:rFonts w:ascii="Times New Roman" w:hAnsi="Times New Roman" w:cs="Times New Roman"/>
          <w:b/>
          <w:sz w:val="28"/>
          <w:szCs w:val="28"/>
        </w:rPr>
      </w:pPr>
    </w:p>
    <w:p w:rsidR="002C17B0" w:rsidRDefault="002C17B0"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IČO</w:t>
      </w:r>
      <w:r w:rsidR="00C53DF8" w:rsidRPr="00C53DF8">
        <w:rPr>
          <w:rFonts w:ascii="Times New Roman" w:hAnsi="Times New Roman" w:cs="Times New Roman"/>
          <w:sz w:val="24"/>
          <w:szCs w:val="24"/>
        </w:rPr>
        <w:t xml:space="preserve">: </w:t>
      </w:r>
      <w:bookmarkStart w:id="1" w:name="_Hlk517941013"/>
      <w:r w:rsidR="00E8192C">
        <w:rPr>
          <w:rFonts w:ascii="Times New Roman" w:hAnsi="Times New Roman" w:cs="Times New Roman"/>
          <w:sz w:val="24"/>
          <w:szCs w:val="24"/>
        </w:rPr>
        <w:t>00699209</w:t>
      </w:r>
    </w:p>
    <w:bookmarkEnd w:id="1"/>
    <w:p w:rsidR="00793FB3" w:rsidRDefault="00793FB3"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DIČ:2021</w:t>
      </w:r>
      <w:r w:rsidR="00E8192C">
        <w:rPr>
          <w:rFonts w:ascii="Times New Roman" w:hAnsi="Times New Roman" w:cs="Times New Roman"/>
          <w:sz w:val="24"/>
          <w:szCs w:val="24"/>
        </w:rPr>
        <w:t>2</w:t>
      </w:r>
      <w:r>
        <w:rPr>
          <w:rFonts w:ascii="Times New Roman" w:hAnsi="Times New Roman" w:cs="Times New Roman"/>
          <w:sz w:val="24"/>
          <w:szCs w:val="24"/>
        </w:rPr>
        <w:t>3</w:t>
      </w:r>
      <w:r w:rsidR="00E8192C">
        <w:rPr>
          <w:rFonts w:ascii="Times New Roman" w:hAnsi="Times New Roman" w:cs="Times New Roman"/>
          <w:sz w:val="24"/>
          <w:szCs w:val="24"/>
        </w:rPr>
        <w:t>4556</w:t>
      </w:r>
    </w:p>
    <w:p w:rsidR="002C17B0" w:rsidRPr="00793FB3" w:rsidRDefault="002C17B0" w:rsidP="00793FB3">
      <w:pPr>
        <w:spacing w:after="0" w:line="240" w:lineRule="auto"/>
        <w:ind w:left="284"/>
        <w:jc w:val="both"/>
        <w:rPr>
          <w:rFonts w:ascii="Times New Roman" w:hAnsi="Times New Roman" w:cs="Times New Roman"/>
          <w:sz w:val="28"/>
          <w:szCs w:val="28"/>
        </w:rPr>
      </w:pPr>
      <w:r>
        <w:rPr>
          <w:rFonts w:ascii="Times New Roman" w:hAnsi="Times New Roman" w:cs="Times New Roman"/>
          <w:sz w:val="24"/>
          <w:szCs w:val="24"/>
        </w:rPr>
        <w:t>Kontaktné miesto</w:t>
      </w:r>
      <w:r w:rsidR="00793FB3">
        <w:rPr>
          <w:rFonts w:ascii="Times New Roman" w:hAnsi="Times New Roman" w:cs="Times New Roman"/>
          <w:sz w:val="24"/>
          <w:szCs w:val="24"/>
        </w:rPr>
        <w:t>:</w:t>
      </w:r>
      <w:r w:rsidRPr="007F1BF3">
        <w:rPr>
          <w:rFonts w:ascii="Times New Roman" w:hAnsi="Times New Roman" w:cs="Times New Roman"/>
          <w:snapToGrid w:val="0"/>
          <w:sz w:val="24"/>
          <w:szCs w:val="24"/>
        </w:rPr>
        <w:t xml:space="preserve"> </w:t>
      </w:r>
      <w:r w:rsidR="00E8192C">
        <w:rPr>
          <w:rFonts w:ascii="Times New Roman" w:hAnsi="Times New Roman" w:cs="Times New Roman"/>
          <w:snapToGrid w:val="0"/>
          <w:sz w:val="24"/>
          <w:szCs w:val="24"/>
        </w:rPr>
        <w:t xml:space="preserve">Obecný úrad Jacovce,  starosta obce Jacovce Jaroslav </w:t>
      </w:r>
      <w:proofErr w:type="spellStart"/>
      <w:r w:rsidR="00E8192C">
        <w:rPr>
          <w:rFonts w:ascii="Times New Roman" w:hAnsi="Times New Roman" w:cs="Times New Roman"/>
          <w:snapToGrid w:val="0"/>
          <w:sz w:val="24"/>
          <w:szCs w:val="24"/>
        </w:rPr>
        <w:t>Božik</w:t>
      </w:r>
      <w:proofErr w:type="spellEnd"/>
      <w:r w:rsidR="00E8192C">
        <w:rPr>
          <w:rFonts w:ascii="Times New Roman" w:hAnsi="Times New Roman" w:cs="Times New Roman"/>
          <w:snapToGrid w:val="0"/>
          <w:sz w:val="24"/>
          <w:szCs w:val="24"/>
        </w:rPr>
        <w:t>, Farská ul. 288/6, 956 21 Jacovce</w:t>
      </w:r>
    </w:p>
    <w:p w:rsidR="00793FB3" w:rsidRDefault="002C17B0" w:rsidP="00FF7E4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Kontaktná osoba: </w:t>
      </w:r>
      <w:r w:rsidR="00C95A0B">
        <w:rPr>
          <w:rFonts w:ascii="Times New Roman" w:hAnsi="Times New Roman" w:cs="Times New Roman"/>
          <w:sz w:val="24"/>
          <w:szCs w:val="24"/>
        </w:rPr>
        <w:t>Mgr. Ing</w:t>
      </w:r>
      <w:r w:rsidR="00C56CD9">
        <w:rPr>
          <w:rFonts w:ascii="Times New Roman" w:hAnsi="Times New Roman" w:cs="Times New Roman"/>
          <w:sz w:val="24"/>
          <w:szCs w:val="24"/>
        </w:rPr>
        <w:t xml:space="preserve">. </w:t>
      </w:r>
      <w:r w:rsidR="00C95A0B">
        <w:rPr>
          <w:rFonts w:ascii="Times New Roman" w:hAnsi="Times New Roman" w:cs="Times New Roman"/>
          <w:sz w:val="24"/>
          <w:szCs w:val="24"/>
        </w:rPr>
        <w:t>Daniela Krch</w:t>
      </w:r>
      <w:r w:rsidR="00C1201A">
        <w:rPr>
          <w:rFonts w:ascii="Times New Roman" w:hAnsi="Times New Roman" w:cs="Times New Roman"/>
          <w:sz w:val="24"/>
          <w:szCs w:val="24"/>
        </w:rPr>
        <w:t>ň</w:t>
      </w:r>
      <w:r w:rsidR="00C95A0B">
        <w:rPr>
          <w:rFonts w:ascii="Times New Roman" w:hAnsi="Times New Roman" w:cs="Times New Roman"/>
          <w:sz w:val="24"/>
          <w:szCs w:val="24"/>
        </w:rPr>
        <w:t>a</w:t>
      </w:r>
      <w:r w:rsidR="00C1201A">
        <w:rPr>
          <w:rFonts w:ascii="Times New Roman" w:hAnsi="Times New Roman" w:cs="Times New Roman"/>
          <w:sz w:val="24"/>
          <w:szCs w:val="24"/>
        </w:rPr>
        <w:t>v</w:t>
      </w:r>
      <w:r w:rsidR="00C95A0B">
        <w:rPr>
          <w:rFonts w:ascii="Times New Roman" w:hAnsi="Times New Roman" w:cs="Times New Roman"/>
          <w:sz w:val="24"/>
          <w:szCs w:val="24"/>
        </w:rPr>
        <w:t>á</w:t>
      </w:r>
      <w:r w:rsidR="00C56CD9">
        <w:rPr>
          <w:rFonts w:ascii="Times New Roman" w:hAnsi="Times New Roman" w:cs="Times New Roman"/>
          <w:sz w:val="24"/>
          <w:szCs w:val="24"/>
        </w:rPr>
        <w:t>, 038/5368432</w:t>
      </w:r>
    </w:p>
    <w:p w:rsidR="00793FB3" w:rsidRDefault="002C17B0" w:rsidP="00402F0D">
      <w:pPr>
        <w:spacing w:after="0" w:line="240" w:lineRule="auto"/>
        <w:ind w:left="284"/>
        <w:jc w:val="both"/>
        <w:rPr>
          <w:rFonts w:ascii="Times New Roman" w:hAnsi="Times New Roman" w:cs="Times New Roman"/>
          <w:sz w:val="24"/>
          <w:szCs w:val="24"/>
        </w:rPr>
      </w:pPr>
      <w:r w:rsidRPr="00C56CD9">
        <w:rPr>
          <w:rFonts w:ascii="Times New Roman" w:hAnsi="Times New Roman" w:cs="Times New Roman"/>
          <w:sz w:val="24"/>
          <w:szCs w:val="24"/>
        </w:rPr>
        <w:t>Email:</w:t>
      </w:r>
      <w:r w:rsidR="00997F0C" w:rsidRPr="00C56CD9">
        <w:rPr>
          <w:rFonts w:ascii="Times New Roman" w:hAnsi="Times New Roman" w:cs="Times New Roman"/>
          <w:sz w:val="24"/>
          <w:szCs w:val="24"/>
        </w:rPr>
        <w:t xml:space="preserve"> </w:t>
      </w:r>
      <w:hyperlink r:id="rId8" w:history="1">
        <w:r w:rsidR="00C56CD9" w:rsidRPr="000507F6">
          <w:rPr>
            <w:rStyle w:val="Hypertextovprepojenie"/>
            <w:rFonts w:ascii="Times New Roman" w:hAnsi="Times New Roman" w:cs="Times New Roman"/>
            <w:sz w:val="24"/>
            <w:szCs w:val="24"/>
          </w:rPr>
          <w:t>stavby@obecjacovce.sk</w:t>
        </w:r>
      </w:hyperlink>
    </w:p>
    <w:p w:rsidR="00C56CD9" w:rsidRDefault="00C56CD9" w:rsidP="00402F0D">
      <w:pPr>
        <w:spacing w:after="0" w:line="240" w:lineRule="auto"/>
        <w:ind w:left="284"/>
        <w:jc w:val="both"/>
        <w:rPr>
          <w:rFonts w:ascii="Times New Roman" w:hAnsi="Times New Roman" w:cs="Times New Roman"/>
          <w:sz w:val="24"/>
          <w:szCs w:val="24"/>
        </w:rPr>
      </w:pP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Verejné obstarávanie zabezpečuje zástupca verejného obstarávateľa:</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NYX s.r.o. </w:t>
      </w:r>
      <w:proofErr w:type="spellStart"/>
      <w:r>
        <w:rPr>
          <w:rFonts w:ascii="Times New Roman" w:hAnsi="Times New Roman" w:cs="Times New Roman"/>
          <w:sz w:val="24"/>
          <w:szCs w:val="24"/>
        </w:rPr>
        <w:t>Šenkvická</w:t>
      </w:r>
      <w:proofErr w:type="spellEnd"/>
      <w:r>
        <w:rPr>
          <w:rFonts w:ascii="Times New Roman" w:hAnsi="Times New Roman" w:cs="Times New Roman"/>
          <w:sz w:val="24"/>
          <w:szCs w:val="24"/>
        </w:rPr>
        <w:t xml:space="preserve"> cesta 16/O, 902 01  Pezinok,</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Pracovisko: Skladová ul. č. 6, 917 21 Trnava</w:t>
      </w:r>
    </w:p>
    <w:p w:rsidR="00793FB3" w:rsidRDefault="002311B1"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Kontakt:</w:t>
      </w:r>
      <w:r w:rsidR="00562EA7">
        <w:rPr>
          <w:rFonts w:ascii="Times New Roman" w:hAnsi="Times New Roman" w:cs="Times New Roman"/>
          <w:sz w:val="24"/>
          <w:szCs w:val="24"/>
        </w:rPr>
        <w:t xml:space="preserve">, </w:t>
      </w:r>
      <w:r w:rsidR="009B626F">
        <w:rPr>
          <w:rStyle w:val="Hypertextovprepojenie"/>
          <w:rFonts w:ascii="Times New Roman" w:hAnsi="Times New Roman" w:cs="Times New Roman"/>
          <w:sz w:val="24"/>
          <w:szCs w:val="24"/>
        </w:rPr>
        <w:t>nyxsro@gmail.com</w:t>
      </w:r>
    </w:p>
    <w:p w:rsidR="00562EA7" w:rsidRDefault="00793FB3"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Mobil: </w:t>
      </w:r>
      <w:r w:rsidR="00562EA7">
        <w:rPr>
          <w:rFonts w:ascii="Times New Roman" w:hAnsi="Times New Roman" w:cs="Times New Roman"/>
          <w:sz w:val="24"/>
          <w:szCs w:val="24"/>
        </w:rPr>
        <w:t>0905 598</w:t>
      </w:r>
      <w:r w:rsidR="009B626F">
        <w:rPr>
          <w:rFonts w:ascii="Times New Roman" w:hAnsi="Times New Roman" w:cs="Times New Roman"/>
          <w:sz w:val="24"/>
          <w:szCs w:val="24"/>
        </w:rPr>
        <w:t> </w:t>
      </w:r>
      <w:r w:rsidR="00562EA7">
        <w:rPr>
          <w:rFonts w:ascii="Times New Roman" w:hAnsi="Times New Roman" w:cs="Times New Roman"/>
          <w:sz w:val="24"/>
          <w:szCs w:val="24"/>
        </w:rPr>
        <w:t>503</w:t>
      </w:r>
      <w:r w:rsidR="009B626F">
        <w:rPr>
          <w:rFonts w:ascii="Times New Roman" w:hAnsi="Times New Roman" w:cs="Times New Roman"/>
          <w:sz w:val="24"/>
          <w:szCs w:val="24"/>
        </w:rPr>
        <w:t xml:space="preserve">, Ing. Milan </w:t>
      </w:r>
      <w:proofErr w:type="spellStart"/>
      <w:r w:rsidR="009B626F">
        <w:rPr>
          <w:rFonts w:ascii="Times New Roman" w:hAnsi="Times New Roman" w:cs="Times New Roman"/>
          <w:sz w:val="24"/>
          <w:szCs w:val="24"/>
        </w:rPr>
        <w:t>Kakalík</w:t>
      </w:r>
      <w:proofErr w:type="spellEnd"/>
    </w:p>
    <w:p w:rsidR="002C17B0" w:rsidRDefault="002C17B0" w:rsidP="00402F0D">
      <w:pPr>
        <w:spacing w:after="0" w:line="240" w:lineRule="auto"/>
        <w:ind w:left="284"/>
        <w:jc w:val="both"/>
        <w:rPr>
          <w:rFonts w:ascii="Times New Roman" w:hAnsi="Times New Roman" w:cs="Times New Roman"/>
          <w:sz w:val="24"/>
          <w:szCs w:val="24"/>
        </w:rPr>
      </w:pPr>
    </w:p>
    <w:p w:rsidR="003A7902" w:rsidRDefault="002C17B0" w:rsidP="003A7902">
      <w:pPr>
        <w:spacing w:after="0" w:line="240" w:lineRule="auto"/>
        <w:ind w:left="284"/>
        <w:jc w:val="both"/>
        <w:rPr>
          <w:rFonts w:ascii="Times New Roman" w:hAnsi="Times New Roman" w:cs="Times New Roman"/>
          <w:b/>
          <w:bCs/>
          <w:sz w:val="24"/>
          <w:szCs w:val="24"/>
        </w:rPr>
      </w:pPr>
      <w:r w:rsidRPr="009A510F">
        <w:rPr>
          <w:rFonts w:ascii="Times New Roman" w:hAnsi="Times New Roman" w:cs="Times New Roman"/>
          <w:b/>
          <w:bCs/>
          <w:i/>
          <w:iCs/>
          <w:sz w:val="24"/>
          <w:szCs w:val="24"/>
        </w:rPr>
        <w:t xml:space="preserve">Predmet </w:t>
      </w:r>
      <w:r w:rsidR="009B626F">
        <w:rPr>
          <w:rFonts w:ascii="Times New Roman" w:hAnsi="Times New Roman" w:cs="Times New Roman"/>
          <w:b/>
          <w:bCs/>
          <w:i/>
          <w:iCs/>
          <w:sz w:val="24"/>
          <w:szCs w:val="24"/>
        </w:rPr>
        <w:t>obstarania</w:t>
      </w:r>
      <w:r w:rsidRPr="009A510F">
        <w:rPr>
          <w:rFonts w:ascii="Times New Roman" w:hAnsi="Times New Roman" w:cs="Times New Roman"/>
          <w:b/>
          <w:bCs/>
          <w:i/>
          <w:iCs/>
          <w:sz w:val="24"/>
          <w:szCs w:val="24"/>
        </w:rPr>
        <w:t>:</w:t>
      </w:r>
      <w:r w:rsidR="003A7902">
        <w:rPr>
          <w:rFonts w:ascii="Times New Roman" w:hAnsi="Times New Roman" w:cs="Times New Roman"/>
          <w:b/>
          <w:bCs/>
          <w:i/>
          <w:iCs/>
          <w:sz w:val="24"/>
          <w:szCs w:val="24"/>
        </w:rPr>
        <w:t xml:space="preserve"> </w:t>
      </w:r>
      <w:r w:rsidR="00E8192C" w:rsidRPr="00E8192C">
        <w:rPr>
          <w:rFonts w:ascii="Times New Roman" w:hAnsi="Times New Roman" w:cs="Times New Roman"/>
          <w:b/>
          <w:sz w:val="24"/>
          <w:szCs w:val="24"/>
        </w:rPr>
        <w:t>Tovary a  prá</w:t>
      </w:r>
      <w:r w:rsidRPr="00E8192C">
        <w:rPr>
          <w:rFonts w:ascii="Times New Roman" w:hAnsi="Times New Roman" w:cs="Times New Roman"/>
          <w:b/>
          <w:bCs/>
          <w:sz w:val="24"/>
          <w:szCs w:val="24"/>
        </w:rPr>
        <w:t>ce</w:t>
      </w:r>
    </w:p>
    <w:p w:rsidR="003A7902" w:rsidRPr="003A7902" w:rsidRDefault="003A7902" w:rsidP="003A7902">
      <w:pPr>
        <w:spacing w:after="0" w:line="240" w:lineRule="auto"/>
        <w:ind w:left="284"/>
        <w:jc w:val="both"/>
        <w:rPr>
          <w:rFonts w:ascii="Times New Roman" w:hAnsi="Times New Roman" w:cs="Times New Roman"/>
          <w:i/>
          <w:iCs/>
          <w:sz w:val="24"/>
          <w:szCs w:val="24"/>
        </w:rPr>
      </w:pPr>
    </w:p>
    <w:p w:rsidR="003A7902" w:rsidRDefault="003A7902" w:rsidP="003A7902">
      <w:pPr>
        <w:pStyle w:val="Bezriadkovania"/>
        <w:numPr>
          <w:ilvl w:val="0"/>
          <w:numId w:val="1"/>
        </w:numPr>
        <w:rPr>
          <w:rFonts w:ascii="Times New Roman" w:hAnsi="Times New Roman" w:cs="Times New Roman"/>
          <w:sz w:val="24"/>
          <w:szCs w:val="24"/>
        </w:rPr>
      </w:pPr>
      <w:r w:rsidRPr="003A7902">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Ponuky je potrebné doručiť:</w:t>
      </w:r>
      <w:r w:rsidRPr="005A3651">
        <w:rPr>
          <w:rFonts w:ascii="Times New Roman" w:hAnsi="Times New Roman" w:cs="Times New Roman"/>
          <w:sz w:val="24"/>
          <w:szCs w:val="24"/>
        </w:rPr>
        <w:t xml:space="preserve"> </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Elektronicky na adresu zástupcu verejného obstarávateľa</w:t>
      </w:r>
    </w:p>
    <w:p w:rsidR="003A7902" w:rsidRDefault="003A7902" w:rsidP="003A7902">
      <w:pPr>
        <w:pStyle w:val="Bezriadkovania"/>
        <w:ind w:left="360"/>
        <w:rPr>
          <w:rStyle w:val="Hypertextovprepojenie"/>
          <w:rFonts w:ascii="Times New Roman" w:hAnsi="Times New Roman" w:cs="Times New Roman"/>
          <w:sz w:val="24"/>
          <w:szCs w:val="24"/>
        </w:rPr>
      </w:pPr>
      <w:r>
        <w:rPr>
          <w:rFonts w:ascii="Times New Roman" w:hAnsi="Times New Roman" w:cs="Times New Roman"/>
          <w:sz w:val="24"/>
          <w:szCs w:val="24"/>
        </w:rPr>
        <w:t xml:space="preserve">                                 </w:t>
      </w:r>
      <w:r w:rsidRPr="0026436F">
        <w:rPr>
          <w:rFonts w:ascii="Times New Roman" w:hAnsi="Times New Roman" w:cs="Times New Roman"/>
          <w:sz w:val="24"/>
          <w:szCs w:val="24"/>
        </w:rPr>
        <w:t xml:space="preserve"> </w:t>
      </w:r>
      <w:hyperlink r:id="rId9" w:history="1">
        <w:r w:rsidRPr="0026436F">
          <w:rPr>
            <w:rStyle w:val="Hypertextovprepojenie"/>
            <w:rFonts w:ascii="Times New Roman" w:hAnsi="Times New Roman" w:cs="Times New Roman"/>
            <w:sz w:val="24"/>
            <w:szCs w:val="24"/>
          </w:rPr>
          <w:t>nyxsro@gmail.com</w:t>
        </w:r>
      </w:hyperlink>
    </w:p>
    <w:p w:rsidR="003A7902" w:rsidRDefault="003A7902" w:rsidP="003A7902">
      <w:pPr>
        <w:pStyle w:val="Bezriadkovania"/>
        <w:ind w:left="360"/>
        <w:rPr>
          <w:rFonts w:ascii="Times New Roman" w:hAnsi="Times New Roman" w:cs="Times New Roman"/>
          <w:sz w:val="24"/>
          <w:szCs w:val="24"/>
        </w:rPr>
      </w:pPr>
    </w:p>
    <w:p w:rsidR="003A7902" w:rsidRPr="003A7902" w:rsidRDefault="003A7902" w:rsidP="003A7902">
      <w:pPr>
        <w:pStyle w:val="Bezriadkovania"/>
        <w:numPr>
          <w:ilvl w:val="0"/>
          <w:numId w:val="1"/>
        </w:numPr>
        <w:rPr>
          <w:rFonts w:ascii="Times New Roman" w:hAnsi="Times New Roman" w:cs="Times New Roman"/>
          <w:b/>
          <w:i/>
          <w:sz w:val="24"/>
          <w:szCs w:val="24"/>
        </w:rPr>
      </w:pPr>
      <w:r w:rsidRPr="003A7902">
        <w:rPr>
          <w:rFonts w:ascii="Times New Roman" w:hAnsi="Times New Roman" w:cs="Times New Roman"/>
          <w:b/>
          <w:i/>
          <w:sz w:val="24"/>
          <w:szCs w:val="24"/>
        </w:rPr>
        <w:t>Kontaktná osoba:</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 xml:space="preserve">Ing. Milan </w:t>
      </w:r>
      <w:proofErr w:type="spellStart"/>
      <w:r>
        <w:rPr>
          <w:rFonts w:ascii="Times New Roman" w:hAnsi="Times New Roman" w:cs="Times New Roman"/>
          <w:sz w:val="24"/>
          <w:szCs w:val="24"/>
        </w:rPr>
        <w:t>Kakalík</w:t>
      </w:r>
      <w:proofErr w:type="spellEnd"/>
    </w:p>
    <w:p w:rsidR="003A7902" w:rsidRDefault="003A7902" w:rsidP="003A7902">
      <w:pPr>
        <w:pStyle w:val="Bezriadkovania"/>
        <w:ind w:left="360"/>
        <w:rPr>
          <w:rFonts w:ascii="Times New Roman" w:hAnsi="Times New Roman" w:cs="Times New Roman"/>
          <w:sz w:val="24"/>
          <w:szCs w:val="24"/>
        </w:rPr>
      </w:pPr>
    </w:p>
    <w:p w:rsidR="003A7902" w:rsidRDefault="003A7902" w:rsidP="003A7902">
      <w:pPr>
        <w:pStyle w:val="Odsekzoznamu"/>
        <w:numPr>
          <w:ilvl w:val="0"/>
          <w:numId w:val="1"/>
        </w:numPr>
        <w:spacing w:after="0" w:line="240" w:lineRule="auto"/>
        <w:jc w:val="both"/>
        <w:rPr>
          <w:rFonts w:ascii="Times New Roman" w:hAnsi="Times New Roman" w:cs="Times New Roman"/>
          <w:b/>
          <w:bCs/>
          <w:sz w:val="24"/>
          <w:szCs w:val="24"/>
        </w:rPr>
      </w:pPr>
      <w:r w:rsidRPr="003A7902">
        <w:rPr>
          <w:rFonts w:ascii="Times New Roman" w:hAnsi="Times New Roman" w:cs="Times New Roman"/>
          <w:b/>
          <w:bCs/>
          <w:i/>
          <w:iCs/>
          <w:sz w:val="24"/>
          <w:szCs w:val="24"/>
        </w:rPr>
        <w:t xml:space="preserve">Predmet obstarania: </w:t>
      </w:r>
      <w:r w:rsidRPr="003A7902">
        <w:rPr>
          <w:rFonts w:ascii="Times New Roman" w:hAnsi="Times New Roman" w:cs="Times New Roman"/>
          <w:b/>
          <w:sz w:val="24"/>
          <w:szCs w:val="24"/>
        </w:rPr>
        <w:t>Tovary a  prá</w:t>
      </w:r>
      <w:r w:rsidRPr="003A7902">
        <w:rPr>
          <w:rFonts w:ascii="Times New Roman" w:hAnsi="Times New Roman" w:cs="Times New Roman"/>
          <w:b/>
          <w:bCs/>
          <w:sz w:val="24"/>
          <w:szCs w:val="24"/>
        </w:rPr>
        <w:t>ce</w:t>
      </w:r>
    </w:p>
    <w:p w:rsidR="003A7902" w:rsidRPr="003A7902" w:rsidRDefault="003A7902" w:rsidP="003A7902">
      <w:pPr>
        <w:spacing w:after="0" w:line="240" w:lineRule="auto"/>
        <w:jc w:val="both"/>
        <w:rPr>
          <w:rFonts w:ascii="Times New Roman" w:hAnsi="Times New Roman" w:cs="Times New Roman"/>
          <w:b/>
          <w:bCs/>
          <w:sz w:val="24"/>
          <w:szCs w:val="24"/>
        </w:rPr>
      </w:pPr>
    </w:p>
    <w:p w:rsidR="003A7902" w:rsidRPr="003A7902" w:rsidRDefault="003A7902" w:rsidP="003A7902">
      <w:pPr>
        <w:pStyle w:val="Odsekzoznamu"/>
        <w:numPr>
          <w:ilvl w:val="0"/>
          <w:numId w:val="1"/>
        </w:numPr>
        <w:spacing w:after="0" w:line="240" w:lineRule="auto"/>
        <w:jc w:val="both"/>
        <w:rPr>
          <w:rFonts w:ascii="Times New Roman" w:hAnsi="Times New Roman" w:cs="Times New Roman"/>
          <w:i/>
          <w:iCs/>
          <w:sz w:val="24"/>
          <w:szCs w:val="24"/>
        </w:rPr>
      </w:pPr>
      <w:r>
        <w:rPr>
          <w:rFonts w:ascii="Times New Roman" w:hAnsi="Times New Roman" w:cs="Times New Roman"/>
          <w:b/>
          <w:i/>
          <w:iCs/>
          <w:sz w:val="24"/>
          <w:szCs w:val="24"/>
        </w:rPr>
        <w:t>Typ zmluvy:</w:t>
      </w:r>
    </w:p>
    <w:p w:rsidR="003A7902" w:rsidRDefault="003A7902" w:rsidP="003A7902">
      <w:pPr>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Zmluva o</w:t>
      </w:r>
      <w:r w:rsidR="00C95A0B">
        <w:rPr>
          <w:rFonts w:ascii="Times New Roman" w:hAnsi="Times New Roman" w:cs="Times New Roman"/>
          <w:iCs/>
          <w:sz w:val="24"/>
          <w:szCs w:val="24"/>
        </w:rPr>
        <w:t> </w:t>
      </w:r>
      <w:r>
        <w:rPr>
          <w:rFonts w:ascii="Times New Roman" w:hAnsi="Times New Roman" w:cs="Times New Roman"/>
          <w:iCs/>
          <w:sz w:val="24"/>
          <w:szCs w:val="24"/>
        </w:rPr>
        <w:t>dielo</w:t>
      </w:r>
      <w:r w:rsidR="00C95A0B">
        <w:rPr>
          <w:rFonts w:ascii="Times New Roman" w:hAnsi="Times New Roman" w:cs="Times New Roman"/>
          <w:iCs/>
          <w:sz w:val="24"/>
          <w:szCs w:val="24"/>
        </w:rPr>
        <w:t xml:space="preserve"> na  práce</w:t>
      </w:r>
      <w:r w:rsidR="00285A6C">
        <w:rPr>
          <w:rFonts w:ascii="Times New Roman" w:hAnsi="Times New Roman" w:cs="Times New Roman"/>
          <w:iCs/>
          <w:sz w:val="24"/>
          <w:szCs w:val="24"/>
        </w:rPr>
        <w:t>, prípadne Kúpna zmluva na tovary</w:t>
      </w:r>
    </w:p>
    <w:p w:rsidR="003A7902" w:rsidRPr="003A7902" w:rsidRDefault="003A7902" w:rsidP="003A7902">
      <w:pPr>
        <w:spacing w:after="0" w:line="240" w:lineRule="auto"/>
        <w:ind w:left="360"/>
        <w:jc w:val="both"/>
        <w:rPr>
          <w:rFonts w:ascii="Times New Roman" w:hAnsi="Times New Roman" w:cs="Times New Roman"/>
          <w:iCs/>
          <w:sz w:val="24"/>
          <w:szCs w:val="24"/>
        </w:rPr>
      </w:pPr>
    </w:p>
    <w:p w:rsidR="002C17B0" w:rsidRPr="008D7FA3" w:rsidRDefault="002C17B0" w:rsidP="008D7FA3">
      <w:pPr>
        <w:pStyle w:val="Bezriadkovania"/>
        <w:numPr>
          <w:ilvl w:val="0"/>
          <w:numId w:val="1"/>
        </w:numPr>
        <w:rPr>
          <w:rFonts w:ascii="Times New Roman" w:hAnsi="Times New Roman" w:cs="Times New Roman"/>
          <w:sz w:val="24"/>
          <w:szCs w:val="24"/>
        </w:rPr>
      </w:pPr>
      <w:r w:rsidRPr="008D7FA3">
        <w:rPr>
          <w:rFonts w:ascii="Times New Roman" w:hAnsi="Times New Roman" w:cs="Times New Roman"/>
          <w:b/>
          <w:bCs/>
          <w:i/>
          <w:iCs/>
          <w:sz w:val="24"/>
          <w:szCs w:val="24"/>
        </w:rPr>
        <w:t>Opis zákazky</w:t>
      </w:r>
      <w:r w:rsidRPr="008D7FA3">
        <w:rPr>
          <w:rFonts w:ascii="Times New Roman" w:hAnsi="Times New Roman" w:cs="Times New Roman"/>
          <w:b/>
          <w:i/>
          <w:iCs/>
          <w:sz w:val="24"/>
          <w:szCs w:val="24"/>
        </w:rPr>
        <w:t xml:space="preserve">: </w:t>
      </w:r>
    </w:p>
    <w:p w:rsidR="00AA0507" w:rsidRDefault="000F185D" w:rsidP="00AA0507">
      <w:pPr>
        <w:pStyle w:val="Odsekzoznamu"/>
        <w:spacing w:after="0" w:line="240" w:lineRule="auto"/>
        <w:ind w:left="644"/>
        <w:jc w:val="both"/>
        <w:rPr>
          <w:rFonts w:ascii="Times New Roman" w:hAnsi="Times New Roman" w:cs="Times New Roman"/>
          <w:sz w:val="24"/>
          <w:szCs w:val="24"/>
        </w:rPr>
      </w:pPr>
      <w:r>
        <w:rPr>
          <w:rFonts w:ascii="Times New Roman" w:hAnsi="Times New Roman" w:cs="Times New Roman"/>
          <w:bCs/>
          <w:iCs/>
          <w:sz w:val="24"/>
          <w:szCs w:val="24"/>
        </w:rPr>
        <w:t>Jedná sa o</w:t>
      </w:r>
      <w:r w:rsidR="00C56CD9">
        <w:rPr>
          <w:rFonts w:ascii="Times New Roman" w:hAnsi="Times New Roman" w:cs="Times New Roman"/>
          <w:bCs/>
          <w:iCs/>
          <w:sz w:val="24"/>
          <w:szCs w:val="24"/>
        </w:rPr>
        <w:t> realizáciu projektu skvalitnenia vzdelávania v obci Jacovce.</w:t>
      </w:r>
      <w:r w:rsidR="00C1228C">
        <w:rPr>
          <w:rFonts w:ascii="Times New Roman" w:hAnsi="Times New Roman" w:cs="Times New Roman"/>
          <w:bCs/>
          <w:iCs/>
          <w:sz w:val="24"/>
          <w:szCs w:val="24"/>
        </w:rPr>
        <w:t xml:space="preserve"> Hlavným cieľom projektu je zlepšiť kľúčové kompetencie žiakov základnej školy, ich vedomosti </w:t>
      </w:r>
      <w:r w:rsidR="00C1228C">
        <w:rPr>
          <w:rFonts w:ascii="Times New Roman" w:hAnsi="Times New Roman" w:cs="Times New Roman"/>
          <w:bCs/>
          <w:iCs/>
          <w:sz w:val="24"/>
          <w:szCs w:val="24"/>
        </w:rPr>
        <w:lastRenderedPageBreak/>
        <w:t>a zručnosti pre potreby trhu práce a ich budúceho uplatnenia sa na ňom.</w:t>
      </w:r>
      <w:r w:rsidR="00C56CD9">
        <w:rPr>
          <w:rFonts w:ascii="Times New Roman" w:hAnsi="Times New Roman" w:cs="Times New Roman"/>
          <w:bCs/>
          <w:iCs/>
          <w:sz w:val="24"/>
          <w:szCs w:val="24"/>
        </w:rPr>
        <w:t xml:space="preserve"> Pre predpokladaný nárast počtu detí je nutné zlepšovať</w:t>
      </w:r>
      <w:r w:rsidR="00C56CD9" w:rsidRPr="000F185D">
        <w:rPr>
          <w:rFonts w:ascii="Times New Roman" w:hAnsi="Times New Roman" w:cs="Times New Roman"/>
          <w:sz w:val="24"/>
          <w:szCs w:val="24"/>
        </w:rPr>
        <w:t xml:space="preserve"> </w:t>
      </w:r>
      <w:r w:rsidR="00C56CD9">
        <w:rPr>
          <w:rFonts w:ascii="Times New Roman" w:hAnsi="Times New Roman" w:cs="Times New Roman"/>
          <w:sz w:val="24"/>
          <w:szCs w:val="24"/>
        </w:rPr>
        <w:t xml:space="preserve"> možnosti na vzdelávanie. </w:t>
      </w:r>
      <w:r w:rsidR="00C1228C">
        <w:rPr>
          <w:rFonts w:ascii="Times New Roman" w:hAnsi="Times New Roman" w:cs="Times New Roman"/>
          <w:sz w:val="24"/>
          <w:szCs w:val="24"/>
        </w:rPr>
        <w:t>Projekt cielene podporuje inkluzívne vzdelávanie zavádzaním prvkov d</w:t>
      </w:r>
      <w:r w:rsidR="00C1228C" w:rsidRPr="00C1228C">
        <w:rPr>
          <w:rFonts w:ascii="Times New Roman" w:hAnsi="Times New Roman" w:cs="Times New Roman"/>
          <w:iCs/>
          <w:sz w:val="24"/>
          <w:szCs w:val="24"/>
        </w:rPr>
        <w:t>o výchovy a vzdelávania a</w:t>
      </w:r>
      <w:r w:rsidR="00C1228C">
        <w:rPr>
          <w:rFonts w:ascii="Times New Roman" w:hAnsi="Times New Roman" w:cs="Times New Roman"/>
          <w:iCs/>
          <w:sz w:val="24"/>
          <w:szCs w:val="24"/>
        </w:rPr>
        <w:t> </w:t>
      </w:r>
      <w:r w:rsidR="00C1228C" w:rsidRPr="00C1228C">
        <w:rPr>
          <w:rFonts w:ascii="Times New Roman" w:hAnsi="Times New Roman" w:cs="Times New Roman"/>
          <w:iCs/>
          <w:sz w:val="24"/>
          <w:szCs w:val="24"/>
        </w:rPr>
        <w:t>zabezpečuje</w:t>
      </w:r>
      <w:r w:rsidR="00C1228C">
        <w:rPr>
          <w:rFonts w:ascii="Times New Roman" w:hAnsi="Times New Roman" w:cs="Times New Roman"/>
          <w:iCs/>
          <w:sz w:val="24"/>
          <w:szCs w:val="24"/>
        </w:rPr>
        <w:t xml:space="preserve"> </w:t>
      </w:r>
      <w:r w:rsidR="00C1228C" w:rsidRPr="00C1228C">
        <w:rPr>
          <w:rFonts w:ascii="Times New Roman" w:hAnsi="Times New Roman" w:cs="Times New Roman"/>
          <w:iCs/>
          <w:sz w:val="24"/>
          <w:szCs w:val="24"/>
        </w:rPr>
        <w:t>prepojenie teoretického a</w:t>
      </w:r>
      <w:r w:rsidR="00AA0507">
        <w:rPr>
          <w:rFonts w:ascii="Times New Roman" w:hAnsi="Times New Roman" w:cs="Times New Roman"/>
          <w:iCs/>
          <w:sz w:val="24"/>
          <w:szCs w:val="24"/>
        </w:rPr>
        <w:t> </w:t>
      </w:r>
      <w:r w:rsidR="00C1228C" w:rsidRPr="00C1228C">
        <w:rPr>
          <w:rFonts w:ascii="Times New Roman" w:hAnsi="Times New Roman" w:cs="Times New Roman"/>
          <w:iCs/>
          <w:sz w:val="24"/>
          <w:szCs w:val="24"/>
        </w:rPr>
        <w:t>praktického</w:t>
      </w:r>
      <w:r w:rsidR="00AA0507">
        <w:rPr>
          <w:rFonts w:ascii="Times New Roman" w:hAnsi="Times New Roman" w:cs="Times New Roman"/>
          <w:iCs/>
          <w:sz w:val="24"/>
          <w:szCs w:val="24"/>
        </w:rPr>
        <w:t xml:space="preserve"> vzdelávania na základných školách s potrebami trhu práce. </w:t>
      </w:r>
      <w:r w:rsidR="00C56CD9">
        <w:rPr>
          <w:rFonts w:ascii="Times New Roman" w:hAnsi="Times New Roman" w:cs="Times New Roman"/>
          <w:sz w:val="24"/>
          <w:szCs w:val="24"/>
        </w:rPr>
        <w:t xml:space="preserve">Realizovaním projektu sa zriadia učebne polytechniky a chémie v základnej škole, </w:t>
      </w:r>
      <w:r w:rsidR="00EC1185">
        <w:rPr>
          <w:rFonts w:ascii="Times New Roman" w:hAnsi="Times New Roman" w:cs="Times New Roman"/>
          <w:sz w:val="24"/>
          <w:szCs w:val="24"/>
        </w:rPr>
        <w:t>chemická učebňa sa zmodernizuje vrátane vybavenia a učebňa polytechniky absentuje úplne a je nutné ju zriadiť.</w:t>
      </w:r>
      <w:r w:rsidR="00C1228C">
        <w:rPr>
          <w:rFonts w:ascii="Times New Roman" w:hAnsi="Times New Roman" w:cs="Times New Roman"/>
          <w:sz w:val="24"/>
          <w:szCs w:val="24"/>
        </w:rPr>
        <w:t xml:space="preserve"> </w:t>
      </w:r>
    </w:p>
    <w:p w:rsidR="000F185D" w:rsidRPr="00AA0507" w:rsidRDefault="00AA0507" w:rsidP="00AA0507">
      <w:pPr>
        <w:pStyle w:val="Odsekzoznamu"/>
        <w:spacing w:after="0" w:line="240" w:lineRule="auto"/>
        <w:ind w:left="644"/>
        <w:jc w:val="both"/>
        <w:rPr>
          <w:rFonts w:ascii="Times New Roman" w:hAnsi="Times New Roman" w:cs="Times New Roman"/>
          <w:iCs/>
          <w:sz w:val="24"/>
          <w:szCs w:val="24"/>
        </w:rPr>
      </w:pPr>
      <w:r>
        <w:rPr>
          <w:rFonts w:ascii="Times New Roman" w:hAnsi="Times New Roman" w:cs="Times New Roman"/>
          <w:sz w:val="24"/>
          <w:szCs w:val="24"/>
        </w:rPr>
        <w:t>Okrem priestorového riešenia sa v rámci realizácie obidvoch učební projekt zabezpečí vybavenie didaktickými pomôckami a mobilnými pracoviskami pre žiakov a učiteľov podľa potrieb daných učební.  zabezpečí aj materiálno technické vybavenie</w:t>
      </w:r>
      <w:r w:rsidR="00C1228C">
        <w:rPr>
          <w:rFonts w:ascii="Times New Roman" w:hAnsi="Times New Roman" w:cs="Times New Roman"/>
          <w:sz w:val="24"/>
          <w:szCs w:val="24"/>
        </w:rPr>
        <w:t xml:space="preserve"> </w:t>
      </w:r>
      <w:r>
        <w:rPr>
          <w:rFonts w:ascii="Times New Roman" w:hAnsi="Times New Roman" w:cs="Times New Roman"/>
          <w:sz w:val="24"/>
          <w:szCs w:val="24"/>
        </w:rPr>
        <w:t>oboch učební.</w:t>
      </w:r>
    </w:p>
    <w:p w:rsidR="000F185D" w:rsidRPr="000F185D" w:rsidRDefault="000F185D" w:rsidP="000F185D">
      <w:pPr>
        <w:pStyle w:val="Odsekzoznamu"/>
        <w:spacing w:after="0" w:line="240" w:lineRule="auto"/>
        <w:ind w:left="284"/>
        <w:jc w:val="both"/>
        <w:rPr>
          <w:rFonts w:ascii="Times New Roman" w:hAnsi="Times New Roman" w:cs="Times New Roman"/>
          <w:iCs/>
          <w:sz w:val="24"/>
          <w:szCs w:val="24"/>
        </w:rPr>
      </w:pPr>
      <w:r>
        <w:rPr>
          <w:rFonts w:ascii="Times New Roman" w:hAnsi="Times New Roman" w:cs="Times New Roman"/>
          <w:bCs/>
          <w:iCs/>
          <w:sz w:val="24"/>
          <w:szCs w:val="24"/>
        </w:rPr>
        <w:t xml:space="preserve"> </w:t>
      </w:r>
    </w:p>
    <w:p w:rsidR="008D7FA3" w:rsidRDefault="008D7FA3" w:rsidP="008D7FA3">
      <w:pPr>
        <w:pStyle w:val="Odsekzoznamu"/>
        <w:numPr>
          <w:ilvl w:val="0"/>
          <w:numId w:val="1"/>
        </w:numPr>
        <w:spacing w:after="0" w:line="240" w:lineRule="auto"/>
        <w:jc w:val="both"/>
        <w:rPr>
          <w:rFonts w:ascii="Times New Roman" w:hAnsi="Times New Roman" w:cs="Times New Roman"/>
          <w:sz w:val="24"/>
          <w:szCs w:val="24"/>
        </w:rPr>
      </w:pPr>
      <w:r w:rsidRPr="008D7FA3">
        <w:rPr>
          <w:rFonts w:ascii="Times New Roman" w:hAnsi="Times New Roman" w:cs="Times New Roman"/>
          <w:b/>
          <w:bCs/>
          <w:i/>
          <w:sz w:val="24"/>
          <w:szCs w:val="24"/>
        </w:rPr>
        <w:t xml:space="preserve">Predpokladaná hodnota zákazky:  </w:t>
      </w:r>
      <w:r w:rsidR="00C1201A">
        <w:rPr>
          <w:rFonts w:ascii="Times New Roman" w:hAnsi="Times New Roman" w:cs="Times New Roman"/>
          <w:b/>
          <w:bCs/>
          <w:i/>
          <w:sz w:val="24"/>
          <w:szCs w:val="24"/>
        </w:rPr>
        <w:t>Práce:</w:t>
      </w:r>
      <w:r w:rsidRPr="008D7FA3">
        <w:rPr>
          <w:rFonts w:ascii="Times New Roman" w:hAnsi="Times New Roman" w:cs="Times New Roman"/>
          <w:b/>
          <w:bCs/>
          <w:i/>
          <w:sz w:val="24"/>
          <w:szCs w:val="24"/>
        </w:rPr>
        <w:t xml:space="preserve">   </w:t>
      </w:r>
      <w:r w:rsidRPr="002663AE">
        <w:rPr>
          <w:rFonts w:ascii="Times New Roman" w:hAnsi="Times New Roman" w:cs="Times New Roman"/>
          <w:b/>
          <w:bCs/>
          <w:sz w:val="24"/>
          <w:szCs w:val="24"/>
        </w:rPr>
        <w:t xml:space="preserve"> </w:t>
      </w:r>
      <w:r w:rsidR="00C1201A">
        <w:rPr>
          <w:rFonts w:ascii="Times New Roman" w:hAnsi="Times New Roman" w:cs="Times New Roman"/>
          <w:b/>
          <w:bCs/>
          <w:sz w:val="24"/>
          <w:szCs w:val="24"/>
        </w:rPr>
        <w:t>32 796</w:t>
      </w:r>
      <w:r w:rsidRPr="002663AE">
        <w:rPr>
          <w:rFonts w:ascii="Times New Roman" w:hAnsi="Times New Roman" w:cs="Times New Roman"/>
          <w:b/>
          <w:sz w:val="24"/>
          <w:szCs w:val="24"/>
        </w:rPr>
        <w:t xml:space="preserve">,00 </w:t>
      </w:r>
      <w:r w:rsidR="00C1201A">
        <w:rPr>
          <w:rFonts w:ascii="Times New Roman" w:hAnsi="Times New Roman" w:cs="Times New Roman"/>
          <w:b/>
          <w:sz w:val="24"/>
          <w:szCs w:val="24"/>
        </w:rPr>
        <w:t xml:space="preserve"> </w:t>
      </w:r>
      <w:r w:rsidRPr="002663AE">
        <w:rPr>
          <w:rFonts w:ascii="Times New Roman" w:hAnsi="Times New Roman" w:cs="Times New Roman"/>
          <w:b/>
          <w:sz w:val="24"/>
          <w:szCs w:val="24"/>
        </w:rPr>
        <w:t>€</w:t>
      </w:r>
      <w:r w:rsidRPr="002663AE">
        <w:rPr>
          <w:rFonts w:ascii="Times New Roman" w:hAnsi="Times New Roman" w:cs="Times New Roman"/>
          <w:sz w:val="24"/>
          <w:szCs w:val="24"/>
        </w:rPr>
        <w:t xml:space="preserve"> bez DPH</w:t>
      </w:r>
    </w:p>
    <w:p w:rsidR="00C1201A" w:rsidRPr="00C1201A" w:rsidRDefault="00C1201A" w:rsidP="00C1201A">
      <w:pPr>
        <w:pStyle w:val="Odsekzoznamu"/>
        <w:spacing w:after="0" w:line="240" w:lineRule="auto"/>
        <w:ind w:left="360"/>
        <w:jc w:val="both"/>
        <w:rPr>
          <w:rFonts w:ascii="Times New Roman" w:hAnsi="Times New Roman" w:cs="Times New Roman"/>
          <w:sz w:val="24"/>
          <w:szCs w:val="24"/>
          <w:u w:val="single"/>
        </w:rPr>
      </w:pPr>
      <w:r>
        <w:rPr>
          <w:rFonts w:ascii="Times New Roman" w:hAnsi="Times New Roman" w:cs="Times New Roman"/>
          <w:b/>
          <w:bCs/>
          <w:i/>
          <w:sz w:val="24"/>
          <w:szCs w:val="24"/>
        </w:rPr>
        <w:t xml:space="preserve">                                                        </w:t>
      </w:r>
      <w:r w:rsidRPr="00C1201A">
        <w:rPr>
          <w:rFonts w:ascii="Times New Roman" w:hAnsi="Times New Roman" w:cs="Times New Roman"/>
          <w:b/>
          <w:bCs/>
          <w:i/>
          <w:sz w:val="24"/>
          <w:szCs w:val="24"/>
          <w:u w:val="single"/>
        </w:rPr>
        <w:t xml:space="preserve">Tovary: </w:t>
      </w:r>
      <w:r w:rsidRPr="00C1201A">
        <w:rPr>
          <w:rFonts w:ascii="Times New Roman" w:hAnsi="Times New Roman" w:cs="Times New Roman"/>
          <w:b/>
          <w:bCs/>
          <w:sz w:val="24"/>
          <w:szCs w:val="24"/>
          <w:u w:val="single"/>
        </w:rPr>
        <w:t xml:space="preserve">  47 952,00  € bez DPH</w:t>
      </w:r>
    </w:p>
    <w:p w:rsidR="008D7FA3" w:rsidRDefault="00C1201A" w:rsidP="008D7FA3">
      <w:pPr>
        <w:pStyle w:val="Odsekzoznamu"/>
        <w:spacing w:after="0" w:line="240" w:lineRule="auto"/>
        <w:ind w:left="360"/>
        <w:jc w:val="both"/>
        <w:rPr>
          <w:rFonts w:ascii="Times New Roman" w:hAnsi="Times New Roman" w:cs="Times New Roman"/>
          <w:b/>
          <w:sz w:val="24"/>
          <w:szCs w:val="24"/>
        </w:rPr>
      </w:pPr>
      <w:r>
        <w:rPr>
          <w:rFonts w:ascii="Times New Roman" w:hAnsi="Times New Roman" w:cs="Times New Roman"/>
          <w:i/>
          <w:sz w:val="24"/>
          <w:szCs w:val="24"/>
        </w:rPr>
        <w:t xml:space="preserve">                                                        </w:t>
      </w:r>
      <w:r w:rsidRPr="00C1201A">
        <w:rPr>
          <w:rFonts w:ascii="Times New Roman" w:hAnsi="Times New Roman" w:cs="Times New Roman"/>
          <w:b/>
          <w:i/>
          <w:sz w:val="24"/>
          <w:szCs w:val="24"/>
        </w:rPr>
        <w:t xml:space="preserve">Spolu :     </w:t>
      </w:r>
      <w:r w:rsidRPr="00C1201A">
        <w:rPr>
          <w:rFonts w:ascii="Times New Roman" w:hAnsi="Times New Roman" w:cs="Times New Roman"/>
          <w:b/>
          <w:sz w:val="24"/>
          <w:szCs w:val="24"/>
        </w:rPr>
        <w:t>80 748,00</w:t>
      </w:r>
      <w:r>
        <w:rPr>
          <w:rFonts w:ascii="Times New Roman" w:hAnsi="Times New Roman" w:cs="Times New Roman"/>
          <w:b/>
          <w:sz w:val="24"/>
          <w:szCs w:val="24"/>
        </w:rPr>
        <w:t xml:space="preserve"> € bez DPH</w:t>
      </w:r>
    </w:p>
    <w:p w:rsidR="00C1201A" w:rsidRPr="00C1201A" w:rsidRDefault="00C1201A" w:rsidP="008D7FA3">
      <w:pPr>
        <w:pStyle w:val="Odsekzoznamu"/>
        <w:spacing w:after="0" w:line="240" w:lineRule="auto"/>
        <w:ind w:left="360"/>
        <w:jc w:val="both"/>
        <w:rPr>
          <w:rFonts w:ascii="Times New Roman" w:hAnsi="Times New Roman" w:cs="Times New Roman"/>
          <w:b/>
          <w:sz w:val="24"/>
          <w:szCs w:val="24"/>
        </w:rPr>
      </w:pPr>
    </w:p>
    <w:p w:rsidR="002C17B0" w:rsidRPr="00532D42" w:rsidRDefault="002C17B0" w:rsidP="00532D42">
      <w:pPr>
        <w:pStyle w:val="Odsekzoznamu"/>
        <w:numPr>
          <w:ilvl w:val="0"/>
          <w:numId w:val="1"/>
        </w:numPr>
        <w:spacing w:after="0" w:line="240" w:lineRule="auto"/>
        <w:jc w:val="both"/>
        <w:rPr>
          <w:rFonts w:ascii="Times New Roman" w:hAnsi="Times New Roman" w:cs="Times New Roman"/>
          <w:i/>
          <w:iCs/>
          <w:sz w:val="24"/>
          <w:szCs w:val="24"/>
        </w:rPr>
      </w:pPr>
      <w:r w:rsidRPr="00532D42">
        <w:rPr>
          <w:rFonts w:ascii="Times New Roman" w:hAnsi="Times New Roman" w:cs="Times New Roman"/>
          <w:b/>
          <w:bCs/>
          <w:i/>
          <w:iCs/>
          <w:sz w:val="24"/>
          <w:szCs w:val="24"/>
        </w:rPr>
        <w:t xml:space="preserve">Miesto dodania </w:t>
      </w:r>
      <w:r w:rsidR="00EC1185">
        <w:rPr>
          <w:rFonts w:ascii="Times New Roman" w:hAnsi="Times New Roman" w:cs="Times New Roman"/>
          <w:b/>
          <w:bCs/>
          <w:i/>
          <w:iCs/>
          <w:sz w:val="24"/>
          <w:szCs w:val="24"/>
        </w:rPr>
        <w:t xml:space="preserve">tovaru, </w:t>
      </w:r>
      <w:r w:rsidRPr="00532D42">
        <w:rPr>
          <w:rFonts w:ascii="Times New Roman" w:hAnsi="Times New Roman" w:cs="Times New Roman"/>
          <w:b/>
          <w:bCs/>
          <w:i/>
          <w:iCs/>
          <w:sz w:val="24"/>
          <w:szCs w:val="24"/>
        </w:rPr>
        <w:t xml:space="preserve">alebo uskutočnenia  prác/hlavné </w:t>
      </w:r>
      <w:r w:rsidRPr="00C1201A">
        <w:rPr>
          <w:rFonts w:ascii="Times New Roman" w:hAnsi="Times New Roman" w:cs="Times New Roman"/>
          <w:b/>
          <w:bCs/>
          <w:iCs/>
          <w:sz w:val="24"/>
          <w:szCs w:val="24"/>
        </w:rPr>
        <w:t>stavenisko</w:t>
      </w:r>
      <w:r w:rsidRPr="00532D42">
        <w:rPr>
          <w:rFonts w:ascii="Times New Roman" w:hAnsi="Times New Roman" w:cs="Times New Roman"/>
          <w:i/>
          <w:iCs/>
          <w:sz w:val="24"/>
          <w:szCs w:val="24"/>
        </w:rPr>
        <w:t>:</w:t>
      </w:r>
    </w:p>
    <w:p w:rsidR="002C17B0" w:rsidRPr="000F162B" w:rsidRDefault="00AA0507" w:rsidP="000F162B">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6B1FDA" w:rsidRPr="006B1FDA">
        <w:rPr>
          <w:rFonts w:ascii="Times New Roman" w:hAnsi="Times New Roman" w:cs="Times New Roman"/>
          <w:sz w:val="24"/>
          <w:szCs w:val="24"/>
        </w:rPr>
        <w:t xml:space="preserve">Základná škola </w:t>
      </w:r>
      <w:r w:rsidR="00EC1185">
        <w:rPr>
          <w:rFonts w:ascii="Times New Roman" w:hAnsi="Times New Roman" w:cs="Times New Roman"/>
          <w:sz w:val="24"/>
          <w:szCs w:val="24"/>
        </w:rPr>
        <w:t>v obci Jacovce</w:t>
      </w:r>
      <w:r>
        <w:rPr>
          <w:rFonts w:ascii="Times New Roman" w:hAnsi="Times New Roman" w:cs="Times New Roman"/>
          <w:sz w:val="24"/>
          <w:szCs w:val="24"/>
        </w:rPr>
        <w:t xml:space="preserve"> </w:t>
      </w:r>
    </w:p>
    <w:p w:rsidR="002C17B0" w:rsidRDefault="002C17B0" w:rsidP="00F117D7">
      <w:pPr>
        <w:pStyle w:val="Odsekzoznamu"/>
        <w:spacing w:after="0" w:line="240" w:lineRule="auto"/>
        <w:ind w:left="644"/>
        <w:jc w:val="both"/>
        <w:rPr>
          <w:rFonts w:ascii="Times New Roman" w:hAnsi="Times New Roman" w:cs="Times New Roman"/>
          <w:sz w:val="24"/>
          <w:szCs w:val="24"/>
        </w:rPr>
      </w:pPr>
    </w:p>
    <w:p w:rsidR="000F162B" w:rsidRDefault="002C17B0" w:rsidP="000F162B">
      <w:pPr>
        <w:pStyle w:val="Defaul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i/>
          <w:iCs/>
        </w:rPr>
      </w:pPr>
      <w:r w:rsidRPr="00406CDD">
        <w:rPr>
          <w:b/>
          <w:bCs/>
          <w:i/>
          <w:iCs/>
        </w:rPr>
        <w:t xml:space="preserve">Termín dodania </w:t>
      </w:r>
      <w:r w:rsidR="00EC1185">
        <w:rPr>
          <w:b/>
          <w:bCs/>
          <w:i/>
          <w:iCs/>
        </w:rPr>
        <w:t xml:space="preserve">tovaru a </w:t>
      </w:r>
      <w:r w:rsidRPr="00406CDD">
        <w:rPr>
          <w:b/>
          <w:bCs/>
          <w:i/>
          <w:iCs/>
        </w:rPr>
        <w:t>prác</w:t>
      </w:r>
      <w:r w:rsidRPr="00EC1185">
        <w:rPr>
          <w:b/>
          <w:bCs/>
          <w:i/>
          <w:iCs/>
        </w:rPr>
        <w:t>:</w:t>
      </w:r>
      <w:r w:rsidR="00406CDD" w:rsidRPr="00EC1185">
        <w:rPr>
          <w:b/>
          <w:bCs/>
          <w:i/>
          <w:iCs/>
        </w:rPr>
        <w:t xml:space="preserve">   </w:t>
      </w:r>
    </w:p>
    <w:p w:rsidR="00C1201A"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Zhotoviteľ sa zaväzuje</w:t>
      </w:r>
      <w:r w:rsidR="009B626F">
        <w:rPr>
          <w:lang w:bidi="sk-SK"/>
        </w:rPr>
        <w:t xml:space="preserve"> dodať tovar vrátane jeho montáže</w:t>
      </w:r>
      <w:r w:rsidR="00EC1185" w:rsidRPr="00EC1185">
        <w:rPr>
          <w:lang w:bidi="sk-SK"/>
        </w:rPr>
        <w:t xml:space="preserve">  a</w:t>
      </w:r>
      <w:r w:rsidRPr="00EC1185">
        <w:rPr>
          <w:lang w:bidi="sk-SK"/>
        </w:rPr>
        <w:t xml:space="preserve"> uskutočniť práce</w:t>
      </w:r>
      <w:r w:rsidR="00AA0507">
        <w:rPr>
          <w:lang w:bidi="sk-SK"/>
        </w:rPr>
        <w:t xml:space="preserve">, </w:t>
      </w:r>
      <w:r w:rsidRPr="00EC1185">
        <w:rPr>
          <w:lang w:bidi="sk-SK"/>
        </w:rPr>
        <w:t xml:space="preserve"> (vykonať dielo) nasledovne.</w:t>
      </w:r>
      <w:r w:rsidR="00C1201A">
        <w:rPr>
          <w:lang w:bidi="sk-SK"/>
        </w:rPr>
        <w:t>:</w:t>
      </w:r>
    </w:p>
    <w:p w:rsidR="00C14599"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 xml:space="preserve"> </w:t>
      </w:r>
      <w:r w:rsidRPr="00C53BE1">
        <w:rPr>
          <w:lang w:bidi="sk-SK"/>
        </w:rPr>
        <w:t xml:space="preserve">Začatie prác: do 3 kalendárnych dní odo dňa </w:t>
      </w:r>
      <w:r w:rsidR="007118A6" w:rsidRPr="00C53BE1">
        <w:rPr>
          <w:lang w:bidi="sk-SK"/>
        </w:rPr>
        <w:t xml:space="preserve">podpisu zmluvy o dielo </w:t>
      </w:r>
      <w:r w:rsidR="00AA0507">
        <w:rPr>
          <w:lang w:bidi="sk-SK"/>
        </w:rPr>
        <w:t>, alebo kúpnej  zmluvy</w:t>
      </w:r>
      <w:r w:rsidR="00C14599">
        <w:rPr>
          <w:lang w:bidi="sk-SK"/>
        </w:rPr>
        <w:t xml:space="preserve"> </w:t>
      </w:r>
      <w:r w:rsidR="00AA0507">
        <w:rPr>
          <w:lang w:bidi="sk-SK"/>
        </w:rPr>
        <w:t>na  nákup tovaru</w:t>
      </w:r>
      <w:r w:rsidR="00D7339F" w:rsidRPr="00C53BE1">
        <w:rPr>
          <w:lang w:bidi="sk-SK"/>
        </w:rPr>
        <w:t>,</w:t>
      </w:r>
      <w:r w:rsidR="000F162B">
        <w:rPr>
          <w:lang w:bidi="sk-SK"/>
        </w:rPr>
        <w:t xml:space="preserve"> </w:t>
      </w:r>
      <w:r w:rsidR="00C1201A">
        <w:rPr>
          <w:lang w:bidi="sk-SK"/>
        </w:rPr>
        <w:t xml:space="preserve"> </w:t>
      </w:r>
    </w:p>
    <w:p w:rsidR="006203A3" w:rsidRPr="00C53BE1" w:rsidRDefault="00C1201A"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Pr>
          <w:lang w:bidi="sk-SK"/>
        </w:rPr>
        <w:t xml:space="preserve">  U</w:t>
      </w:r>
      <w:r w:rsidR="006203A3" w:rsidRPr="00C53BE1">
        <w:rPr>
          <w:lang w:bidi="sk-SK"/>
        </w:rPr>
        <w:t>končenie prác</w:t>
      </w:r>
      <w:r w:rsidR="00B6107B">
        <w:rPr>
          <w:lang w:bidi="sk-SK"/>
        </w:rPr>
        <w:t xml:space="preserve">, prípadne </w:t>
      </w:r>
      <w:r w:rsidR="00037A21">
        <w:rPr>
          <w:lang w:bidi="sk-SK"/>
        </w:rPr>
        <w:t>lehota na dodanie tovaru</w:t>
      </w:r>
      <w:r w:rsidR="006203A3" w:rsidRPr="00C53BE1">
        <w:rPr>
          <w:lang w:bidi="sk-SK"/>
        </w:rPr>
        <w:t xml:space="preserve">: </w:t>
      </w:r>
      <w:r w:rsidR="00D7339F" w:rsidRPr="00C53BE1">
        <w:rPr>
          <w:lang w:bidi="sk-SK"/>
        </w:rPr>
        <w:t xml:space="preserve"> </w:t>
      </w:r>
      <w:r w:rsidR="003C2909">
        <w:rPr>
          <w:lang w:bidi="sk-SK"/>
        </w:rPr>
        <w:t>do 90 dní odo dňa podpisu Zmluvy o</w:t>
      </w:r>
      <w:r w:rsidR="00037A21">
        <w:rPr>
          <w:lang w:bidi="sk-SK"/>
        </w:rPr>
        <w:t> </w:t>
      </w:r>
      <w:r w:rsidR="003C2909">
        <w:rPr>
          <w:lang w:bidi="sk-SK"/>
        </w:rPr>
        <w:t>dielo</w:t>
      </w:r>
      <w:r w:rsidR="00037A21">
        <w:rPr>
          <w:lang w:bidi="sk-SK"/>
        </w:rPr>
        <w:t>, alebo Kúpnej zmluvy</w:t>
      </w:r>
      <w:r w:rsidR="006203A3" w:rsidRPr="00C53BE1">
        <w:rPr>
          <w:lang w:bidi="sk-SK"/>
        </w:rPr>
        <w:t xml:space="preserve"> </w:t>
      </w:r>
    </w:p>
    <w:p w:rsidR="002C17B0" w:rsidRPr="00EC1185" w:rsidRDefault="002C17B0" w:rsidP="00FB3918">
      <w:pPr>
        <w:pStyle w:val="Bezriadkovania"/>
        <w:ind w:left="644"/>
        <w:rPr>
          <w:rFonts w:ascii="Times New Roman" w:hAnsi="Times New Roman" w:cs="Times New Roman"/>
          <w:sz w:val="24"/>
          <w:szCs w:val="24"/>
        </w:rPr>
      </w:pPr>
    </w:p>
    <w:p w:rsidR="002C17B0" w:rsidRDefault="00532D42" w:rsidP="00532D42">
      <w:pPr>
        <w:pStyle w:val="Bezriadkovania"/>
        <w:rPr>
          <w:rFonts w:ascii="Times New Roman" w:hAnsi="Times New Roman" w:cs="Times New Roman"/>
          <w:sz w:val="24"/>
          <w:szCs w:val="24"/>
        </w:rPr>
      </w:pPr>
      <w:r w:rsidRPr="00EC1185">
        <w:rPr>
          <w:rFonts w:ascii="Times New Roman" w:hAnsi="Times New Roman" w:cs="Times New Roman"/>
          <w:b/>
          <w:bCs/>
          <w:i/>
          <w:iCs/>
          <w:sz w:val="24"/>
          <w:szCs w:val="24"/>
        </w:rPr>
        <w:t xml:space="preserve">      </w:t>
      </w:r>
      <w:r w:rsidR="002C17B0" w:rsidRPr="00EC1185">
        <w:rPr>
          <w:rFonts w:ascii="Times New Roman" w:hAnsi="Times New Roman" w:cs="Times New Roman"/>
          <w:b/>
          <w:bCs/>
          <w:i/>
          <w:iCs/>
          <w:sz w:val="24"/>
          <w:szCs w:val="24"/>
        </w:rPr>
        <w:t>Rozdelenie predmetu zákazky na časti</w:t>
      </w:r>
      <w:r w:rsidR="002C17B0" w:rsidRPr="00EC1185">
        <w:rPr>
          <w:rFonts w:ascii="Times New Roman" w:hAnsi="Times New Roman" w:cs="Times New Roman"/>
          <w:sz w:val="24"/>
          <w:szCs w:val="24"/>
        </w:rPr>
        <w:t xml:space="preserve">: </w:t>
      </w:r>
      <w:r w:rsidR="00406CDD" w:rsidRPr="00EC1185">
        <w:rPr>
          <w:rFonts w:ascii="Times New Roman" w:hAnsi="Times New Roman" w:cs="Times New Roman"/>
          <w:sz w:val="24"/>
          <w:szCs w:val="24"/>
        </w:rPr>
        <w:t xml:space="preserve">  </w:t>
      </w:r>
    </w:p>
    <w:p w:rsidR="00C14599" w:rsidRPr="00EC1185" w:rsidRDefault="00C14599" w:rsidP="00532D42">
      <w:pPr>
        <w:pStyle w:val="Bezriadkovania"/>
        <w:rPr>
          <w:rFonts w:ascii="Times New Roman" w:hAnsi="Times New Roman" w:cs="Times New Roman"/>
          <w:sz w:val="24"/>
          <w:szCs w:val="24"/>
        </w:rPr>
      </w:pPr>
      <w:r>
        <w:rPr>
          <w:rFonts w:ascii="Times New Roman" w:hAnsi="Times New Roman" w:cs="Times New Roman"/>
          <w:sz w:val="24"/>
          <w:szCs w:val="24"/>
        </w:rPr>
        <w:t xml:space="preserve">       Uchádzač môže dať</w:t>
      </w:r>
      <w:r w:rsidR="00037A21">
        <w:rPr>
          <w:rFonts w:ascii="Times New Roman" w:hAnsi="Times New Roman" w:cs="Times New Roman"/>
          <w:sz w:val="24"/>
          <w:szCs w:val="24"/>
        </w:rPr>
        <w:t xml:space="preserve"> samostatnú</w:t>
      </w:r>
      <w:r>
        <w:rPr>
          <w:rFonts w:ascii="Times New Roman" w:hAnsi="Times New Roman" w:cs="Times New Roman"/>
          <w:sz w:val="24"/>
          <w:szCs w:val="24"/>
        </w:rPr>
        <w:t xml:space="preserve"> ponuku  na  časť dodávka tovarov vrátane montáže,  alebo </w:t>
      </w:r>
      <w:r w:rsidR="00037A21">
        <w:rPr>
          <w:rFonts w:ascii="Times New Roman" w:hAnsi="Times New Roman" w:cs="Times New Roman"/>
          <w:sz w:val="24"/>
          <w:szCs w:val="24"/>
        </w:rPr>
        <w:t xml:space="preserve">    </w:t>
      </w:r>
      <w:r>
        <w:rPr>
          <w:rFonts w:ascii="Times New Roman" w:hAnsi="Times New Roman" w:cs="Times New Roman"/>
          <w:sz w:val="24"/>
          <w:szCs w:val="24"/>
        </w:rPr>
        <w:t>na časť práce, alebo na dodávku celej zákazky/ dodávku tovarov aj prác/</w:t>
      </w:r>
    </w:p>
    <w:p w:rsidR="002C17B0" w:rsidRDefault="002C17B0" w:rsidP="008B258E">
      <w:pPr>
        <w:pStyle w:val="Bezriadkovania"/>
        <w:ind w:left="644"/>
        <w:rPr>
          <w:rFonts w:ascii="Times New Roman" w:hAnsi="Times New Roman" w:cs="Times New Roman"/>
          <w:sz w:val="24"/>
          <w:szCs w:val="24"/>
        </w:rPr>
      </w:pP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Variantné riešenia</w:t>
      </w:r>
      <w:r w:rsidR="002C17B0" w:rsidRPr="00532D42">
        <w:rPr>
          <w:rFonts w:ascii="Times New Roman" w:hAnsi="Times New Roman" w:cs="Times New Roman"/>
          <w:b/>
          <w:bCs/>
          <w:sz w:val="24"/>
          <w:szCs w:val="24"/>
        </w:rPr>
        <w:t>:</w:t>
      </w:r>
      <w:r w:rsidR="00406CDD" w:rsidRPr="00532D42">
        <w:rPr>
          <w:rFonts w:ascii="Times New Roman" w:hAnsi="Times New Roman" w:cs="Times New Roman"/>
          <w:b/>
          <w:bCs/>
          <w:sz w:val="24"/>
          <w:szCs w:val="24"/>
        </w:rPr>
        <w:t xml:space="preserve">     </w:t>
      </w:r>
      <w:r w:rsidR="00C14599">
        <w:rPr>
          <w:rFonts w:ascii="Times New Roman" w:hAnsi="Times New Roman" w:cs="Times New Roman"/>
          <w:b/>
          <w:bCs/>
          <w:sz w:val="24"/>
          <w:szCs w:val="24"/>
        </w:rPr>
        <w:t>ako je uvedené vyššie</w:t>
      </w: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Jazyk ponuky:</w:t>
      </w:r>
      <w:r w:rsidR="002C17B0" w:rsidRPr="00532D42">
        <w:rPr>
          <w:rFonts w:ascii="Times New Roman" w:hAnsi="Times New Roman" w:cs="Times New Roman"/>
          <w:sz w:val="24"/>
          <w:szCs w:val="24"/>
        </w:rPr>
        <w:t xml:space="preserve"> </w:t>
      </w:r>
      <w:r w:rsidR="00406CDD" w:rsidRPr="00532D42">
        <w:rPr>
          <w:rFonts w:ascii="Times New Roman" w:hAnsi="Times New Roman" w:cs="Times New Roman"/>
          <w:sz w:val="24"/>
          <w:szCs w:val="24"/>
        </w:rPr>
        <w:t xml:space="preserve">   </w:t>
      </w:r>
      <w:r w:rsidR="002C17B0" w:rsidRPr="00532D42">
        <w:rPr>
          <w:rFonts w:ascii="Times New Roman" w:hAnsi="Times New Roman" w:cs="Times New Roman"/>
          <w:sz w:val="24"/>
          <w:szCs w:val="24"/>
        </w:rPr>
        <w:t>Slovenský</w:t>
      </w:r>
    </w:p>
    <w:p w:rsidR="00355C87" w:rsidRPr="00355C87"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Mena:</w:t>
      </w:r>
      <w:r w:rsidR="00406CDD" w:rsidRPr="00532D42">
        <w:rPr>
          <w:rFonts w:ascii="Times New Roman" w:hAnsi="Times New Roman" w:cs="Times New Roman"/>
          <w:b/>
          <w:bCs/>
          <w:i/>
          <w:iCs/>
          <w:sz w:val="24"/>
          <w:szCs w:val="24"/>
        </w:rPr>
        <w:t xml:space="preserve">    </w:t>
      </w:r>
      <w:r w:rsidR="002C17B0" w:rsidRPr="00532D42">
        <w:rPr>
          <w:rFonts w:ascii="Times New Roman" w:hAnsi="Times New Roman" w:cs="Times New Roman"/>
          <w:sz w:val="24"/>
          <w:szCs w:val="24"/>
        </w:rPr>
        <w:t>EUR</w:t>
      </w:r>
    </w:p>
    <w:p w:rsidR="002C17B0" w:rsidRPr="000F162B" w:rsidRDefault="002C17B0" w:rsidP="00355C87">
      <w:pPr>
        <w:spacing w:after="0" w:line="240" w:lineRule="auto"/>
        <w:ind w:left="357"/>
        <w:jc w:val="both"/>
        <w:rPr>
          <w:rFonts w:ascii="Times New Roman" w:hAnsi="Times New Roman" w:cs="Times New Roman"/>
          <w:b/>
          <w:bCs/>
          <w:i/>
          <w:iCs/>
          <w:sz w:val="24"/>
          <w:szCs w:val="24"/>
        </w:rPr>
      </w:pPr>
      <w:r w:rsidRPr="008D7FA3">
        <w:rPr>
          <w:rFonts w:ascii="Times New Roman" w:hAnsi="Times New Roman" w:cs="Times New Roman"/>
          <w:b/>
          <w:bCs/>
          <w:i/>
          <w:iCs/>
          <w:sz w:val="24"/>
          <w:szCs w:val="24"/>
        </w:rPr>
        <w:t>Obhliadka predmetu zákazky:</w:t>
      </w:r>
      <w:r w:rsidR="00406CDD" w:rsidRPr="008D7FA3">
        <w:rPr>
          <w:rFonts w:ascii="Times New Roman" w:hAnsi="Times New Roman" w:cs="Times New Roman"/>
          <w:b/>
          <w:bCs/>
          <w:i/>
          <w:iCs/>
          <w:sz w:val="24"/>
          <w:szCs w:val="24"/>
        </w:rPr>
        <w:t xml:space="preserve"> </w:t>
      </w:r>
      <w:r w:rsidR="00355C87">
        <w:rPr>
          <w:rFonts w:ascii="Times New Roman" w:hAnsi="Times New Roman" w:cs="Times New Roman"/>
          <w:b/>
          <w:bCs/>
          <w:i/>
          <w:iCs/>
          <w:sz w:val="24"/>
          <w:szCs w:val="24"/>
        </w:rPr>
        <w:t xml:space="preserve"> </w:t>
      </w:r>
      <w:r w:rsidRPr="008D7FA3">
        <w:rPr>
          <w:rFonts w:ascii="Times New Roman" w:hAnsi="Times New Roman" w:cs="Times New Roman"/>
          <w:sz w:val="24"/>
          <w:szCs w:val="24"/>
        </w:rPr>
        <w:t>podľa potreby uchádzača.</w:t>
      </w:r>
      <w:r w:rsidR="00766848" w:rsidRPr="008D7FA3">
        <w:rPr>
          <w:rFonts w:ascii="Times New Roman" w:hAnsi="Times New Roman" w:cs="Times New Roman"/>
          <w:sz w:val="24"/>
          <w:szCs w:val="24"/>
        </w:rPr>
        <w:t xml:space="preserve"> In</w:t>
      </w:r>
      <w:r w:rsidR="00EB3278" w:rsidRPr="008D7FA3">
        <w:rPr>
          <w:rFonts w:ascii="Times New Roman" w:hAnsi="Times New Roman" w:cs="Times New Roman"/>
          <w:sz w:val="24"/>
          <w:szCs w:val="24"/>
        </w:rPr>
        <w:t>f</w:t>
      </w:r>
      <w:r w:rsidR="00766848" w:rsidRPr="008D7FA3">
        <w:rPr>
          <w:rFonts w:ascii="Times New Roman" w:hAnsi="Times New Roman" w:cs="Times New Roman"/>
          <w:sz w:val="24"/>
          <w:szCs w:val="24"/>
        </w:rPr>
        <w:t xml:space="preserve">ormácie poskytne </w:t>
      </w:r>
      <w:r w:rsidR="00C53BE1" w:rsidRPr="008D7FA3">
        <w:rPr>
          <w:rFonts w:ascii="Times New Roman" w:hAnsi="Times New Roman" w:cs="Times New Roman"/>
          <w:sz w:val="24"/>
          <w:szCs w:val="24"/>
        </w:rPr>
        <w:t xml:space="preserve">starosta </w:t>
      </w:r>
      <w:r w:rsidR="008D7FA3">
        <w:rPr>
          <w:rFonts w:ascii="Times New Roman" w:hAnsi="Times New Roman" w:cs="Times New Roman"/>
          <w:sz w:val="24"/>
          <w:szCs w:val="24"/>
        </w:rPr>
        <w:t xml:space="preserve">   </w:t>
      </w:r>
      <w:r w:rsidR="00355C87">
        <w:rPr>
          <w:rFonts w:ascii="Times New Roman" w:hAnsi="Times New Roman" w:cs="Times New Roman"/>
          <w:sz w:val="24"/>
          <w:szCs w:val="24"/>
        </w:rPr>
        <w:t xml:space="preserve">  </w:t>
      </w:r>
      <w:r w:rsidR="00C53BE1" w:rsidRPr="008D7FA3">
        <w:rPr>
          <w:rFonts w:ascii="Times New Roman" w:hAnsi="Times New Roman" w:cs="Times New Roman"/>
          <w:sz w:val="24"/>
          <w:szCs w:val="24"/>
        </w:rPr>
        <w:t xml:space="preserve">obce, alebo </w:t>
      </w:r>
      <w:r w:rsidR="00C14599">
        <w:rPr>
          <w:rFonts w:ascii="Times New Roman" w:hAnsi="Times New Roman" w:cs="Times New Roman"/>
          <w:sz w:val="24"/>
          <w:szCs w:val="24"/>
        </w:rPr>
        <w:t>Mgr. Ing</w:t>
      </w:r>
      <w:r w:rsidR="0056691E">
        <w:rPr>
          <w:rFonts w:ascii="Times New Roman" w:hAnsi="Times New Roman" w:cs="Times New Roman"/>
          <w:sz w:val="24"/>
          <w:szCs w:val="24"/>
        </w:rPr>
        <w:t>.</w:t>
      </w:r>
      <w:r w:rsidR="00C14599">
        <w:rPr>
          <w:rFonts w:ascii="Times New Roman" w:hAnsi="Times New Roman" w:cs="Times New Roman"/>
          <w:sz w:val="24"/>
          <w:szCs w:val="24"/>
        </w:rPr>
        <w:t xml:space="preserve"> Daniela Krchňavá</w:t>
      </w:r>
      <w:r w:rsidR="0026436F" w:rsidRPr="008D7FA3">
        <w:rPr>
          <w:rFonts w:ascii="Times New Roman" w:hAnsi="Times New Roman" w:cs="Times New Roman"/>
          <w:sz w:val="24"/>
          <w:szCs w:val="24"/>
        </w:rPr>
        <w:t xml:space="preserve"> priamo na mieste , prípadne zástupca verejného obstarávateľa Ing. Milan </w:t>
      </w:r>
      <w:proofErr w:type="spellStart"/>
      <w:r w:rsidR="0026436F" w:rsidRPr="008D7FA3">
        <w:rPr>
          <w:rFonts w:ascii="Times New Roman" w:hAnsi="Times New Roman" w:cs="Times New Roman"/>
          <w:sz w:val="24"/>
          <w:szCs w:val="24"/>
        </w:rPr>
        <w:t>Kakalík</w:t>
      </w:r>
      <w:proofErr w:type="spellEnd"/>
      <w:r w:rsidR="00C14599">
        <w:rPr>
          <w:rFonts w:ascii="Times New Roman" w:hAnsi="Times New Roman" w:cs="Times New Roman"/>
          <w:sz w:val="24"/>
          <w:szCs w:val="24"/>
        </w:rPr>
        <w:t xml:space="preserve"> č.t. 0905 598 503</w:t>
      </w:r>
    </w:p>
    <w:p w:rsidR="002C17B0" w:rsidRPr="00650416" w:rsidRDefault="002C17B0" w:rsidP="00650416">
      <w:pPr>
        <w:pStyle w:val="Odsekzoznamu"/>
        <w:rPr>
          <w:rFonts w:ascii="Times New Roman" w:hAnsi="Times New Roman" w:cs="Times New Roman"/>
          <w:sz w:val="24"/>
          <w:szCs w:val="24"/>
        </w:rPr>
      </w:pPr>
    </w:p>
    <w:p w:rsidR="002C17B0" w:rsidRPr="002222DD" w:rsidRDefault="002222DD" w:rsidP="002222DD">
      <w:pPr>
        <w:spacing w:after="0" w:line="240" w:lineRule="auto"/>
        <w:jc w:val="both"/>
        <w:rPr>
          <w:rFonts w:ascii="Times New Roman" w:hAnsi="Times New Roman" w:cs="Times New Roman"/>
          <w:i/>
          <w:sz w:val="24"/>
          <w:szCs w:val="24"/>
        </w:rPr>
      </w:pPr>
      <w:bookmarkStart w:id="2" w:name="_Hlk517862012"/>
      <w:r w:rsidRPr="002222DD">
        <w:rPr>
          <w:rFonts w:ascii="Times New Roman" w:hAnsi="Times New Roman" w:cs="Times New Roman"/>
          <w:b/>
          <w:bCs/>
          <w:i/>
          <w:sz w:val="24"/>
          <w:szCs w:val="24"/>
        </w:rPr>
        <w:t>10.</w:t>
      </w:r>
      <w:r w:rsidR="008D7FA3" w:rsidRPr="002222DD">
        <w:rPr>
          <w:rFonts w:ascii="Times New Roman" w:hAnsi="Times New Roman" w:cs="Times New Roman"/>
          <w:b/>
          <w:bCs/>
          <w:i/>
          <w:sz w:val="24"/>
          <w:szCs w:val="24"/>
        </w:rPr>
        <w:t>Súťažné podklady:</w:t>
      </w:r>
    </w:p>
    <w:p w:rsidR="002C17B0" w:rsidRPr="008D7FA3" w:rsidRDefault="008D7FA3" w:rsidP="000F162B">
      <w:pPr>
        <w:pStyle w:val="Odsekzoznamu"/>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Všetky potrebné informácie k predloženiu ponuky vrátane výkazu výmer sú obsiahnuté vo Výzve na predloženie ponúk</w:t>
      </w:r>
      <w:bookmarkEnd w:id="2"/>
      <w:r w:rsidR="000F162B">
        <w:rPr>
          <w:rFonts w:ascii="Times New Roman" w:hAnsi="Times New Roman" w:cs="Times New Roman"/>
          <w:sz w:val="24"/>
          <w:szCs w:val="24"/>
        </w:rPr>
        <w:t xml:space="preserve">.   </w:t>
      </w:r>
      <w:r w:rsidR="002C17B0" w:rsidRPr="008D7FA3">
        <w:rPr>
          <w:rFonts w:ascii="Times New Roman" w:hAnsi="Times New Roman" w:cs="Times New Roman"/>
          <w:sz w:val="24"/>
          <w:szCs w:val="24"/>
        </w:rPr>
        <w:t xml:space="preserve">Predmetom zákazky je dodávka </w:t>
      </w:r>
      <w:r w:rsidR="003E0A4C" w:rsidRPr="008D7FA3">
        <w:rPr>
          <w:rFonts w:ascii="Times New Roman" w:hAnsi="Times New Roman" w:cs="Times New Roman"/>
          <w:sz w:val="24"/>
          <w:szCs w:val="24"/>
        </w:rPr>
        <w:t>vybavenia učební</w:t>
      </w:r>
      <w:r w:rsidR="009B626F" w:rsidRPr="008D7FA3">
        <w:rPr>
          <w:rFonts w:ascii="Times New Roman" w:hAnsi="Times New Roman" w:cs="Times New Roman"/>
          <w:sz w:val="24"/>
          <w:szCs w:val="24"/>
        </w:rPr>
        <w:t xml:space="preserve"> </w:t>
      </w:r>
      <w:r>
        <w:rPr>
          <w:rFonts w:ascii="Times New Roman" w:hAnsi="Times New Roman" w:cs="Times New Roman"/>
          <w:sz w:val="24"/>
          <w:szCs w:val="24"/>
        </w:rPr>
        <w:t xml:space="preserve">   </w:t>
      </w:r>
      <w:r w:rsidR="009B626F" w:rsidRPr="008D7FA3">
        <w:rPr>
          <w:rFonts w:ascii="Times New Roman" w:hAnsi="Times New Roman" w:cs="Times New Roman"/>
          <w:sz w:val="24"/>
          <w:szCs w:val="24"/>
        </w:rPr>
        <w:t>vrátane montáže</w:t>
      </w:r>
      <w:r w:rsidR="003E0A4C" w:rsidRPr="008D7FA3">
        <w:rPr>
          <w:rFonts w:ascii="Times New Roman" w:hAnsi="Times New Roman" w:cs="Times New Roman"/>
          <w:sz w:val="24"/>
          <w:szCs w:val="24"/>
        </w:rPr>
        <w:t xml:space="preserve"> a </w:t>
      </w:r>
      <w:r w:rsidR="002C17B0" w:rsidRPr="008D7FA3">
        <w:rPr>
          <w:rFonts w:ascii="Times New Roman" w:hAnsi="Times New Roman" w:cs="Times New Roman"/>
          <w:sz w:val="24"/>
          <w:szCs w:val="24"/>
        </w:rPr>
        <w:t xml:space="preserve">stavebných prác </w:t>
      </w:r>
      <w:r w:rsidR="00DA5D0D" w:rsidRPr="008D7FA3">
        <w:rPr>
          <w:rFonts w:ascii="Times New Roman" w:hAnsi="Times New Roman" w:cs="Times New Roman"/>
          <w:sz w:val="24"/>
          <w:szCs w:val="24"/>
        </w:rPr>
        <w:t>podľa</w:t>
      </w:r>
      <w:r w:rsidR="00766848" w:rsidRPr="008D7FA3">
        <w:rPr>
          <w:rFonts w:ascii="Times New Roman" w:hAnsi="Times New Roman" w:cs="Times New Roman"/>
          <w:sz w:val="24"/>
          <w:szCs w:val="24"/>
        </w:rPr>
        <w:t xml:space="preserve"> </w:t>
      </w:r>
      <w:r w:rsidR="002C17B0" w:rsidRPr="008D7FA3">
        <w:rPr>
          <w:rFonts w:ascii="Times New Roman" w:hAnsi="Times New Roman" w:cs="Times New Roman"/>
          <w:sz w:val="24"/>
          <w:szCs w:val="24"/>
        </w:rPr>
        <w:t>výkazu výmer</w:t>
      </w:r>
      <w:r w:rsidR="003E0A4C" w:rsidRPr="008D7FA3">
        <w:rPr>
          <w:rFonts w:ascii="Times New Roman" w:hAnsi="Times New Roman" w:cs="Times New Roman"/>
          <w:sz w:val="24"/>
          <w:szCs w:val="24"/>
        </w:rPr>
        <w:t xml:space="preserve"> /</w:t>
      </w:r>
      <w:proofErr w:type="spellStart"/>
      <w:r w:rsidR="003E0A4C" w:rsidRPr="008D7FA3">
        <w:rPr>
          <w:rFonts w:ascii="Times New Roman" w:hAnsi="Times New Roman" w:cs="Times New Roman"/>
          <w:sz w:val="24"/>
          <w:szCs w:val="24"/>
        </w:rPr>
        <w:t>položkového</w:t>
      </w:r>
      <w:proofErr w:type="spellEnd"/>
      <w:r w:rsidR="003E0A4C" w:rsidRPr="008D7FA3">
        <w:rPr>
          <w:rFonts w:ascii="Times New Roman" w:hAnsi="Times New Roman" w:cs="Times New Roman"/>
          <w:sz w:val="24"/>
          <w:szCs w:val="24"/>
        </w:rPr>
        <w:t xml:space="preserve"> rozpočtu bez cien/</w:t>
      </w:r>
      <w:r w:rsidR="000F162B">
        <w:rPr>
          <w:rFonts w:ascii="Times New Roman" w:hAnsi="Times New Roman" w:cs="Times New Roman"/>
          <w:sz w:val="24"/>
          <w:szCs w:val="24"/>
        </w:rPr>
        <w:t>,</w:t>
      </w:r>
      <w:r w:rsidR="0080182F" w:rsidRPr="008D7FA3">
        <w:rPr>
          <w:rFonts w:ascii="Times New Roman" w:hAnsi="Times New Roman" w:cs="Times New Roman"/>
          <w:sz w:val="24"/>
          <w:szCs w:val="24"/>
        </w:rPr>
        <w:t xml:space="preserve"> ktorý</w:t>
      </w:r>
      <w:r w:rsidR="00772836" w:rsidRPr="008D7FA3">
        <w:rPr>
          <w:rFonts w:ascii="Times New Roman" w:hAnsi="Times New Roman" w:cs="Times New Roman"/>
          <w:sz w:val="24"/>
          <w:szCs w:val="24"/>
        </w:rPr>
        <w:t xml:space="preserve"> </w:t>
      </w:r>
      <w:r w:rsidR="0080182F" w:rsidRPr="008D7FA3">
        <w:rPr>
          <w:rFonts w:ascii="Times New Roman" w:hAnsi="Times New Roman" w:cs="Times New Roman"/>
          <w:sz w:val="24"/>
          <w:szCs w:val="24"/>
        </w:rPr>
        <w:t>je</w:t>
      </w:r>
      <w:r w:rsidR="00772836" w:rsidRPr="008D7FA3">
        <w:rPr>
          <w:rFonts w:ascii="Times New Roman" w:hAnsi="Times New Roman" w:cs="Times New Roman"/>
          <w:sz w:val="24"/>
          <w:szCs w:val="24"/>
        </w:rPr>
        <w:t xml:space="preserve"> súčasťou tejto Výzvy</w:t>
      </w:r>
      <w:r w:rsidR="002C17B0" w:rsidRPr="008D7FA3">
        <w:rPr>
          <w:rFonts w:ascii="Times New Roman" w:hAnsi="Times New Roman" w:cs="Times New Roman"/>
          <w:sz w:val="24"/>
          <w:szCs w:val="24"/>
        </w:rPr>
        <w:t xml:space="preserve">. </w:t>
      </w:r>
    </w:p>
    <w:p w:rsidR="002C17B0" w:rsidRPr="004B1EF9" w:rsidRDefault="002C17B0" w:rsidP="0094675F">
      <w:pPr>
        <w:pStyle w:val="Odsekzoznamu"/>
        <w:spacing w:after="0" w:line="240" w:lineRule="auto"/>
        <w:ind w:left="0"/>
        <w:jc w:val="both"/>
        <w:rPr>
          <w:rFonts w:ascii="Times New Roman" w:hAnsi="Times New Roman" w:cs="Times New Roman"/>
          <w:sz w:val="24"/>
          <w:szCs w:val="24"/>
        </w:rPr>
      </w:pPr>
    </w:p>
    <w:p w:rsidR="002C17B0" w:rsidRPr="007419C4"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Hlavné podmienky financovania a platobné podmienky alebo odkaz na dokumenty, v ktorých sa uvádzajú</w:t>
      </w:r>
      <w:r w:rsidRPr="007419C4">
        <w:rPr>
          <w:rFonts w:ascii="Times New Roman" w:hAnsi="Times New Roman" w:cs="Times New Roman"/>
          <w:sz w:val="24"/>
          <w:szCs w:val="24"/>
        </w:rPr>
        <w:t>: Predmet zákazky bude financovaný</w:t>
      </w:r>
      <w:r w:rsidR="00406CDD" w:rsidRPr="007419C4">
        <w:rPr>
          <w:rFonts w:ascii="Times New Roman" w:hAnsi="Times New Roman" w:cs="Times New Roman"/>
          <w:sz w:val="24"/>
          <w:szCs w:val="24"/>
        </w:rPr>
        <w:t xml:space="preserve"> </w:t>
      </w:r>
      <w:r w:rsidRPr="007419C4">
        <w:rPr>
          <w:rFonts w:ascii="Times New Roman" w:hAnsi="Times New Roman" w:cs="Times New Roman"/>
          <w:sz w:val="24"/>
          <w:szCs w:val="24"/>
        </w:rPr>
        <w:t>z</w:t>
      </w:r>
      <w:r w:rsidR="003E0A4C" w:rsidRPr="007419C4">
        <w:rPr>
          <w:rFonts w:ascii="Times New Roman" w:hAnsi="Times New Roman" w:cs="Times New Roman"/>
          <w:sz w:val="24"/>
          <w:szCs w:val="24"/>
        </w:rPr>
        <w:t> IROP – Nitriansky samosprávny kraj a z rozpočtu</w:t>
      </w:r>
      <w:r w:rsidRPr="007419C4">
        <w:rPr>
          <w:rFonts w:ascii="Times New Roman" w:hAnsi="Times New Roman" w:cs="Times New Roman"/>
          <w:sz w:val="24"/>
          <w:szCs w:val="24"/>
        </w:rPr>
        <w:t xml:space="preserve"> </w:t>
      </w:r>
      <w:r w:rsidR="0080182F" w:rsidRPr="007419C4">
        <w:rPr>
          <w:rFonts w:ascii="Times New Roman" w:hAnsi="Times New Roman" w:cs="Times New Roman"/>
          <w:sz w:val="24"/>
          <w:szCs w:val="24"/>
        </w:rPr>
        <w:t>verejného obstarávateľa</w:t>
      </w:r>
      <w:r w:rsidRPr="007419C4">
        <w:rPr>
          <w:rFonts w:ascii="Times New Roman" w:hAnsi="Times New Roman" w:cs="Times New Roman"/>
          <w:sz w:val="24"/>
          <w:szCs w:val="24"/>
        </w:rPr>
        <w:t xml:space="preserve">. Verejný obstarávateľ neposkytne preddavky ani zálohy na predmet zákazky. </w:t>
      </w:r>
    </w:p>
    <w:p w:rsidR="002C17B0" w:rsidRPr="00744A7C" w:rsidRDefault="002C17B0" w:rsidP="00744A7C">
      <w:pPr>
        <w:pStyle w:val="Odsekzoznamu"/>
        <w:rPr>
          <w:rFonts w:ascii="Times New Roman" w:hAnsi="Times New Roman" w:cs="Times New Roman"/>
          <w:sz w:val="24"/>
          <w:szCs w:val="24"/>
        </w:rPr>
      </w:pPr>
    </w:p>
    <w:p w:rsidR="002222DD" w:rsidRPr="007419C4" w:rsidRDefault="002222DD" w:rsidP="000F162B">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Lehota na predloženie ponúk</w:t>
      </w:r>
    </w:p>
    <w:p w:rsidR="002222DD" w:rsidRDefault="003C33BF" w:rsidP="002222DD">
      <w:pPr>
        <w:pStyle w:val="Odsekzoznamu"/>
        <w:spacing w:after="0" w:line="240" w:lineRule="auto"/>
        <w:jc w:val="both"/>
        <w:rPr>
          <w:rFonts w:ascii="Times New Roman" w:hAnsi="Times New Roman" w:cs="Times New Roman"/>
          <w:b/>
          <w:sz w:val="24"/>
          <w:szCs w:val="24"/>
        </w:rPr>
      </w:pPr>
      <w:r w:rsidRPr="003C33BF">
        <w:rPr>
          <w:rFonts w:ascii="Times New Roman" w:hAnsi="Times New Roman" w:cs="Times New Roman"/>
          <w:b/>
          <w:iCs/>
          <w:sz w:val="24"/>
          <w:szCs w:val="24"/>
        </w:rPr>
        <w:t>26</w:t>
      </w:r>
      <w:r w:rsidR="002222DD" w:rsidRPr="003C33BF">
        <w:rPr>
          <w:rFonts w:ascii="Times New Roman" w:hAnsi="Times New Roman" w:cs="Times New Roman"/>
          <w:b/>
          <w:iCs/>
          <w:sz w:val="24"/>
          <w:szCs w:val="24"/>
        </w:rPr>
        <w:t>.0</w:t>
      </w:r>
      <w:r w:rsidR="00632EBD" w:rsidRPr="003C33BF">
        <w:rPr>
          <w:rFonts w:ascii="Times New Roman" w:hAnsi="Times New Roman" w:cs="Times New Roman"/>
          <w:b/>
          <w:iCs/>
          <w:sz w:val="24"/>
          <w:szCs w:val="24"/>
        </w:rPr>
        <w:t>7</w:t>
      </w:r>
      <w:r w:rsidR="002222DD" w:rsidRPr="003C33BF">
        <w:rPr>
          <w:rFonts w:ascii="Times New Roman" w:hAnsi="Times New Roman" w:cs="Times New Roman"/>
          <w:b/>
          <w:iCs/>
          <w:sz w:val="24"/>
          <w:szCs w:val="24"/>
        </w:rPr>
        <w:t>.</w:t>
      </w:r>
      <w:r w:rsidR="002222DD" w:rsidRPr="003C33BF">
        <w:rPr>
          <w:rFonts w:ascii="Times New Roman" w:hAnsi="Times New Roman" w:cs="Times New Roman"/>
          <w:b/>
          <w:i/>
          <w:iCs/>
          <w:sz w:val="24"/>
          <w:szCs w:val="24"/>
        </w:rPr>
        <w:t>2</w:t>
      </w:r>
      <w:r w:rsidR="002222DD" w:rsidRPr="003C33BF">
        <w:rPr>
          <w:rFonts w:ascii="Times New Roman" w:hAnsi="Times New Roman" w:cs="Times New Roman"/>
          <w:b/>
          <w:sz w:val="24"/>
          <w:szCs w:val="24"/>
        </w:rPr>
        <w:t>018 do 10.00 hod.</w:t>
      </w:r>
      <w:r w:rsidR="002222DD" w:rsidRPr="00D7339F">
        <w:rPr>
          <w:rFonts w:ascii="Times New Roman" w:hAnsi="Times New Roman" w:cs="Times New Roman"/>
          <w:b/>
          <w:sz w:val="24"/>
          <w:szCs w:val="24"/>
        </w:rPr>
        <w:t xml:space="preserve"> </w:t>
      </w:r>
    </w:p>
    <w:p w:rsidR="002222DD" w:rsidRDefault="002222DD" w:rsidP="002222DD">
      <w:pPr>
        <w:pStyle w:val="Odsekzoznamu"/>
        <w:spacing w:after="0" w:line="240" w:lineRule="auto"/>
        <w:jc w:val="both"/>
        <w:rPr>
          <w:rFonts w:ascii="Times New Roman" w:hAnsi="Times New Roman" w:cs="Times New Roman"/>
          <w:b/>
          <w:sz w:val="24"/>
          <w:szCs w:val="24"/>
        </w:rPr>
      </w:pPr>
    </w:p>
    <w:p w:rsidR="002222DD" w:rsidRDefault="002222DD" w:rsidP="002222DD">
      <w:pPr>
        <w:pStyle w:val="Odsekzoznamu"/>
        <w:spacing w:after="0" w:line="240" w:lineRule="auto"/>
        <w:jc w:val="both"/>
        <w:rPr>
          <w:rFonts w:ascii="Times New Roman" w:hAnsi="Times New Roman" w:cs="Times New Roman"/>
          <w:b/>
          <w:sz w:val="24"/>
          <w:szCs w:val="24"/>
        </w:rPr>
      </w:pPr>
    </w:p>
    <w:p w:rsidR="007419C4" w:rsidRPr="007419C4" w:rsidRDefault="007419C4" w:rsidP="000F162B">
      <w:pPr>
        <w:pStyle w:val="Odsekzoznamu"/>
        <w:numPr>
          <w:ilvl w:val="0"/>
          <w:numId w:val="13"/>
        </w:numPr>
        <w:spacing w:after="0" w:line="240" w:lineRule="auto"/>
        <w:ind w:left="357" w:hanging="357"/>
        <w:jc w:val="both"/>
        <w:rPr>
          <w:rFonts w:ascii="Times New Roman" w:hAnsi="Times New Roman" w:cs="Times New Roman"/>
          <w:i/>
          <w:sz w:val="24"/>
          <w:szCs w:val="24"/>
        </w:rPr>
      </w:pPr>
      <w:r w:rsidRPr="007419C4">
        <w:rPr>
          <w:rFonts w:ascii="Times New Roman" w:hAnsi="Times New Roman" w:cs="Times New Roman"/>
          <w:b/>
          <w:i/>
          <w:sz w:val="24"/>
          <w:szCs w:val="24"/>
        </w:rPr>
        <w:t>Spôsob predloženia ponuky:</w:t>
      </w:r>
    </w:p>
    <w:p w:rsidR="002222DD" w:rsidRPr="002222DD" w:rsidRDefault="002222DD" w:rsidP="007419C4">
      <w:pPr>
        <w:pStyle w:val="Odsekzoznamu"/>
        <w:spacing w:after="0" w:line="240" w:lineRule="auto"/>
        <w:jc w:val="both"/>
        <w:rPr>
          <w:rStyle w:val="Hypertextovprepojenie"/>
          <w:rFonts w:ascii="Times New Roman" w:hAnsi="Times New Roman" w:cs="Times New Roman"/>
          <w:color w:val="auto"/>
          <w:sz w:val="24"/>
          <w:szCs w:val="24"/>
          <w:u w:val="none"/>
        </w:rPr>
      </w:pPr>
      <w:r w:rsidRPr="00B6107B">
        <w:rPr>
          <w:rFonts w:ascii="Times New Roman" w:hAnsi="Times New Roman" w:cs="Times New Roman"/>
          <w:sz w:val="24"/>
          <w:szCs w:val="24"/>
        </w:rPr>
        <w:t>elektronicky na adresu zástupcu verejného obstarávateľa</w:t>
      </w:r>
      <w:r w:rsidRPr="002222DD">
        <w:rPr>
          <w:rFonts w:ascii="Times New Roman" w:hAnsi="Times New Roman" w:cs="Times New Roman"/>
          <w:b/>
          <w:sz w:val="24"/>
          <w:szCs w:val="24"/>
        </w:rPr>
        <w:t xml:space="preserve"> </w:t>
      </w:r>
      <w:r w:rsidRPr="002222DD">
        <w:rPr>
          <w:rFonts w:ascii="Times New Roman" w:hAnsi="Times New Roman" w:cs="Times New Roman"/>
          <w:sz w:val="24"/>
          <w:szCs w:val="24"/>
        </w:rPr>
        <w:t xml:space="preserve">, </w:t>
      </w:r>
      <w:hyperlink r:id="rId10" w:history="1">
        <w:r w:rsidRPr="002222DD">
          <w:rPr>
            <w:rStyle w:val="Hypertextovprepojenie"/>
            <w:rFonts w:ascii="Times New Roman" w:hAnsi="Times New Roman" w:cs="Times New Roman"/>
            <w:sz w:val="24"/>
            <w:szCs w:val="24"/>
          </w:rPr>
          <w:t>nyxsro@gmail.com</w:t>
        </w:r>
      </w:hyperlink>
    </w:p>
    <w:p w:rsidR="002222DD" w:rsidRDefault="002222DD" w:rsidP="002222DD">
      <w:pPr>
        <w:spacing w:after="0" w:line="240" w:lineRule="auto"/>
        <w:jc w:val="both"/>
        <w:rPr>
          <w:rFonts w:ascii="Times New Roman" w:hAnsi="Times New Roman" w:cs="Times New Roman"/>
          <w:sz w:val="24"/>
          <w:szCs w:val="24"/>
        </w:rPr>
      </w:pPr>
    </w:p>
    <w:p w:rsidR="002222DD" w:rsidRDefault="002222DD" w:rsidP="002222DD">
      <w:pPr>
        <w:spacing w:after="0" w:line="240" w:lineRule="auto"/>
        <w:jc w:val="both"/>
        <w:rPr>
          <w:rFonts w:ascii="Times New Roman" w:hAnsi="Times New Roman" w:cs="Times New Roman"/>
          <w:sz w:val="24"/>
          <w:szCs w:val="24"/>
        </w:rPr>
      </w:pPr>
    </w:p>
    <w:p w:rsidR="002222DD" w:rsidRDefault="007419C4"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Kritériá na hodnotenie ponúk</w:t>
      </w:r>
      <w:r w:rsidR="00C14599">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w:t>
      </w:r>
      <w:r w:rsidRPr="007419C4">
        <w:rPr>
          <w:rFonts w:ascii="Times New Roman" w:hAnsi="Times New Roman" w:cs="Times New Roman"/>
          <w:b/>
          <w:bCs/>
          <w:i/>
          <w:iCs/>
          <w:sz w:val="24"/>
          <w:szCs w:val="24"/>
        </w:rPr>
        <w:t xml:space="preserve">Najnižšia cena </w:t>
      </w:r>
      <w:r w:rsidRPr="007419C4">
        <w:rPr>
          <w:rFonts w:ascii="Times New Roman" w:hAnsi="Times New Roman" w:cs="Times New Roman"/>
          <w:sz w:val="24"/>
          <w:szCs w:val="24"/>
        </w:rPr>
        <w:t xml:space="preserve">verejný obstarávateľ vyhodnocuje ponuky na základe určených kritérií na vyhodnotenie ponúk. V súlade s § 44 zákona 343/2015 o verejnom obstarávaní sa ponuky vyhodnocujú na základe </w:t>
      </w:r>
      <w:r w:rsidRPr="007419C4">
        <w:rPr>
          <w:rFonts w:ascii="Times New Roman" w:hAnsi="Times New Roman" w:cs="Times New Roman"/>
          <w:b/>
          <w:sz w:val="24"/>
          <w:szCs w:val="24"/>
        </w:rPr>
        <w:t>najnižšej ceny</w:t>
      </w:r>
      <w:r w:rsidRPr="007419C4">
        <w:rPr>
          <w:rFonts w:ascii="Times New Roman" w:hAnsi="Times New Roman" w:cs="Times New Roman"/>
          <w:sz w:val="24"/>
          <w:szCs w:val="24"/>
        </w:rPr>
        <w:t>. Ako platná ponuka bude akceptovaná iba ponuka spĺňajúca všetky vyžadované náležitosti.</w:t>
      </w:r>
    </w:p>
    <w:p w:rsidR="000F162B" w:rsidRPr="00EE767E" w:rsidRDefault="000F162B" w:rsidP="000F162B">
      <w:pPr>
        <w:pStyle w:val="Odsekzoznamu"/>
        <w:spacing w:after="0" w:line="240" w:lineRule="auto"/>
        <w:jc w:val="both"/>
        <w:rPr>
          <w:rFonts w:ascii="Times New Roman" w:hAnsi="Times New Roman" w:cs="Times New Roman"/>
          <w:sz w:val="24"/>
          <w:szCs w:val="24"/>
        </w:rPr>
      </w:pPr>
    </w:p>
    <w:p w:rsidR="00946DB7" w:rsidRPr="0056691E" w:rsidRDefault="002C17B0" w:rsidP="0056691E">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0F162B">
        <w:rPr>
          <w:rFonts w:ascii="Times New Roman" w:hAnsi="Times New Roman" w:cs="Times New Roman"/>
          <w:b/>
          <w:bCs/>
          <w:i/>
          <w:iCs/>
          <w:sz w:val="24"/>
          <w:szCs w:val="24"/>
        </w:rPr>
        <w:t>Po</w:t>
      </w:r>
      <w:r w:rsidR="007419C4" w:rsidRPr="000F162B">
        <w:rPr>
          <w:rFonts w:ascii="Times New Roman" w:hAnsi="Times New Roman" w:cs="Times New Roman"/>
          <w:b/>
          <w:bCs/>
          <w:i/>
          <w:iCs/>
          <w:sz w:val="24"/>
          <w:szCs w:val="24"/>
        </w:rPr>
        <w:t>kyny na zostavenie ponuky</w:t>
      </w:r>
      <w:r w:rsidRPr="000F162B">
        <w:rPr>
          <w:rFonts w:ascii="Times New Roman" w:hAnsi="Times New Roman" w:cs="Times New Roman"/>
          <w:i/>
          <w:iCs/>
          <w:sz w:val="24"/>
          <w:szCs w:val="24"/>
        </w:rPr>
        <w:t>:</w:t>
      </w:r>
      <w:r w:rsidR="000F162B">
        <w:rPr>
          <w:rFonts w:ascii="Times New Roman" w:hAnsi="Times New Roman" w:cs="Times New Roman"/>
          <w:i/>
          <w:iCs/>
          <w:sz w:val="24"/>
          <w:szCs w:val="24"/>
        </w:rPr>
        <w:t xml:space="preserve">  </w:t>
      </w:r>
      <w:r w:rsidR="00406CDD" w:rsidRPr="000F162B">
        <w:rPr>
          <w:rFonts w:ascii="Times New Roman" w:hAnsi="Times New Roman" w:cs="Times New Roman"/>
          <w:i/>
          <w:iCs/>
          <w:sz w:val="24"/>
          <w:szCs w:val="24"/>
        </w:rPr>
        <w:t xml:space="preserve"> </w:t>
      </w:r>
      <w:r w:rsidRPr="000F162B">
        <w:rPr>
          <w:rFonts w:ascii="Times New Roman" w:hAnsi="Times New Roman" w:cs="Times New Roman"/>
          <w:sz w:val="24"/>
          <w:szCs w:val="24"/>
        </w:rPr>
        <w:t xml:space="preserve">Záujemca </w:t>
      </w:r>
      <w:r w:rsidR="00775CE5" w:rsidRPr="000F162B">
        <w:rPr>
          <w:rFonts w:ascii="Times New Roman" w:hAnsi="Times New Roman" w:cs="Times New Roman"/>
          <w:sz w:val="24"/>
          <w:szCs w:val="24"/>
        </w:rPr>
        <w:t xml:space="preserve">spolu </w:t>
      </w:r>
      <w:r w:rsidR="00946DB7">
        <w:rPr>
          <w:rFonts w:ascii="Times New Roman" w:hAnsi="Times New Roman" w:cs="Times New Roman"/>
          <w:sz w:val="24"/>
          <w:szCs w:val="24"/>
        </w:rPr>
        <w:t>v ponuke</w:t>
      </w:r>
      <w:r w:rsidR="00775CE5" w:rsidRPr="000F162B">
        <w:rPr>
          <w:rFonts w:ascii="Times New Roman" w:hAnsi="Times New Roman" w:cs="Times New Roman"/>
          <w:sz w:val="24"/>
          <w:szCs w:val="24"/>
        </w:rPr>
        <w:t xml:space="preserve"> zašle</w:t>
      </w:r>
      <w:r w:rsidR="00946DB7">
        <w:rPr>
          <w:rFonts w:ascii="Times New Roman" w:hAnsi="Times New Roman" w:cs="Times New Roman"/>
          <w:sz w:val="24"/>
          <w:szCs w:val="24"/>
        </w:rPr>
        <w:t>:</w:t>
      </w:r>
    </w:p>
    <w:p w:rsidR="002C17B0" w:rsidRPr="000F162B" w:rsidRDefault="0060324E" w:rsidP="00946DB7">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946DB7">
        <w:rPr>
          <w:rFonts w:ascii="Times New Roman" w:hAnsi="Times New Roman" w:cs="Times New Roman"/>
          <w:sz w:val="24"/>
          <w:szCs w:val="24"/>
        </w:rPr>
        <w:t>1/</w:t>
      </w:r>
      <w:r w:rsidR="002C17B0" w:rsidRPr="000F162B">
        <w:rPr>
          <w:rFonts w:ascii="Times New Roman" w:hAnsi="Times New Roman" w:cs="Times New Roman"/>
          <w:sz w:val="24"/>
          <w:szCs w:val="24"/>
        </w:rPr>
        <w:t xml:space="preserve"> </w:t>
      </w:r>
      <w:r w:rsidR="00290A0F">
        <w:rPr>
          <w:rFonts w:ascii="Times New Roman" w:hAnsi="Times New Roman" w:cs="Times New Roman"/>
          <w:sz w:val="24"/>
          <w:szCs w:val="24"/>
        </w:rPr>
        <w:t xml:space="preserve"> </w:t>
      </w:r>
      <w:r w:rsidR="00290A0F" w:rsidRPr="00946DB7">
        <w:rPr>
          <w:rFonts w:ascii="Times New Roman" w:hAnsi="Times New Roman" w:cs="Times New Roman"/>
          <w:sz w:val="24"/>
          <w:szCs w:val="24"/>
        </w:rPr>
        <w:t>Návrh na plnenie kritéria na hodnotenie ponúk</w:t>
      </w:r>
      <w:r>
        <w:rPr>
          <w:rFonts w:ascii="Times New Roman" w:hAnsi="Times New Roman" w:cs="Times New Roman"/>
          <w:sz w:val="24"/>
          <w:szCs w:val="24"/>
        </w:rPr>
        <w:t>.</w:t>
      </w:r>
      <w:r w:rsidR="00290A0F">
        <w:rPr>
          <w:rFonts w:ascii="Times New Roman" w:hAnsi="Times New Roman" w:cs="Times New Roman"/>
          <w:sz w:val="24"/>
          <w:szCs w:val="24"/>
        </w:rPr>
        <w:t xml:space="preserve"> </w:t>
      </w:r>
      <w:bookmarkStart w:id="3" w:name="_Hlk518653155"/>
      <w:r w:rsidR="00946DB7">
        <w:rPr>
          <w:rFonts w:ascii="Times New Roman" w:hAnsi="Times New Roman" w:cs="Times New Roman"/>
          <w:sz w:val="24"/>
          <w:szCs w:val="24"/>
        </w:rPr>
        <w:t>F</w:t>
      </w:r>
      <w:r w:rsidR="00775CE5" w:rsidRPr="000F162B">
        <w:rPr>
          <w:rFonts w:ascii="Times New Roman" w:hAnsi="Times New Roman" w:cs="Times New Roman"/>
          <w:sz w:val="24"/>
          <w:szCs w:val="24"/>
        </w:rPr>
        <w:t xml:space="preserve">otokópiu </w:t>
      </w:r>
      <w:r w:rsidR="002C17B0" w:rsidRPr="000F162B">
        <w:rPr>
          <w:rFonts w:ascii="Times New Roman" w:hAnsi="Times New Roman" w:cs="Times New Roman"/>
          <w:sz w:val="24"/>
          <w:szCs w:val="24"/>
        </w:rPr>
        <w:t>originál</w:t>
      </w:r>
      <w:r w:rsidR="00775CE5" w:rsidRPr="000F162B">
        <w:rPr>
          <w:rFonts w:ascii="Times New Roman" w:hAnsi="Times New Roman" w:cs="Times New Roman"/>
          <w:sz w:val="24"/>
          <w:szCs w:val="24"/>
        </w:rPr>
        <w:t>u resp. úradne overenej kópie</w:t>
      </w:r>
      <w:r w:rsidR="002C17B0" w:rsidRPr="000F162B">
        <w:rPr>
          <w:rFonts w:ascii="Times New Roman" w:hAnsi="Times New Roman" w:cs="Times New Roman"/>
          <w:sz w:val="24"/>
          <w:szCs w:val="24"/>
        </w:rPr>
        <w:t xml:space="preserve"> dokladu o</w:t>
      </w:r>
      <w:r w:rsidR="003E0A4C" w:rsidRPr="000F162B">
        <w:rPr>
          <w:rFonts w:ascii="Times New Roman" w:hAnsi="Times New Roman" w:cs="Times New Roman"/>
          <w:sz w:val="24"/>
          <w:szCs w:val="24"/>
        </w:rPr>
        <w:t> </w:t>
      </w:r>
      <w:r w:rsidR="002C17B0" w:rsidRPr="000F162B">
        <w:rPr>
          <w:rFonts w:ascii="Times New Roman" w:hAnsi="Times New Roman" w:cs="Times New Roman"/>
          <w:sz w:val="24"/>
          <w:szCs w:val="24"/>
        </w:rPr>
        <w:t>oprávnení</w:t>
      </w:r>
      <w:r w:rsidR="003E0A4C" w:rsidRPr="000F162B">
        <w:rPr>
          <w:rFonts w:ascii="Times New Roman" w:hAnsi="Times New Roman" w:cs="Times New Roman"/>
          <w:sz w:val="24"/>
          <w:szCs w:val="24"/>
        </w:rPr>
        <w:t xml:space="preserve"> dodávať tovar a </w:t>
      </w:r>
      <w:r w:rsidR="00406CDD" w:rsidRPr="000F162B">
        <w:rPr>
          <w:rFonts w:ascii="Times New Roman" w:hAnsi="Times New Roman" w:cs="Times New Roman"/>
          <w:sz w:val="24"/>
          <w:szCs w:val="24"/>
        </w:rPr>
        <w:t xml:space="preserve"> </w:t>
      </w:r>
      <w:r w:rsidR="002C17B0" w:rsidRPr="000F162B">
        <w:rPr>
          <w:rFonts w:ascii="Times New Roman" w:hAnsi="Times New Roman" w:cs="Times New Roman"/>
          <w:sz w:val="24"/>
          <w:szCs w:val="24"/>
        </w:rPr>
        <w:t xml:space="preserve">uskutočňovať predmet zákazky s uvedením požadovanej činnosti k predmetu zákazky nie staršiu ako 3 mesiace ku dňu predkladania ponúk. </w:t>
      </w:r>
    </w:p>
    <w:bookmarkEnd w:id="3"/>
    <w:p w:rsidR="0060324E" w:rsidRPr="000F162B" w:rsidRDefault="00946DB7" w:rsidP="0060324E">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2</w:t>
      </w:r>
      <w:bookmarkStart w:id="4" w:name="_Hlk518653118"/>
      <w:r>
        <w:rPr>
          <w:rFonts w:ascii="Times New Roman" w:hAnsi="Times New Roman" w:cs="Times New Roman"/>
          <w:sz w:val="24"/>
          <w:szCs w:val="24"/>
        </w:rPr>
        <w:t>/</w:t>
      </w:r>
      <w:bookmarkEnd w:id="4"/>
      <w:r w:rsidR="0060324E">
        <w:rPr>
          <w:rFonts w:ascii="Times New Roman" w:hAnsi="Times New Roman" w:cs="Times New Roman"/>
          <w:sz w:val="24"/>
          <w:szCs w:val="24"/>
        </w:rPr>
        <w:t xml:space="preserve"> </w:t>
      </w:r>
      <w:r w:rsidR="0060324E" w:rsidRPr="0060324E">
        <w:rPr>
          <w:rFonts w:ascii="Times New Roman" w:hAnsi="Times New Roman" w:cs="Times New Roman"/>
          <w:sz w:val="24"/>
          <w:szCs w:val="24"/>
        </w:rPr>
        <w:t xml:space="preserve"> </w:t>
      </w:r>
      <w:r w:rsidR="0060324E">
        <w:rPr>
          <w:rFonts w:ascii="Times New Roman" w:hAnsi="Times New Roman" w:cs="Times New Roman"/>
          <w:sz w:val="24"/>
          <w:szCs w:val="24"/>
        </w:rPr>
        <w:t>F</w:t>
      </w:r>
      <w:r w:rsidR="0060324E" w:rsidRPr="000F162B">
        <w:rPr>
          <w:rFonts w:ascii="Times New Roman" w:hAnsi="Times New Roman" w:cs="Times New Roman"/>
          <w:sz w:val="24"/>
          <w:szCs w:val="24"/>
        </w:rPr>
        <w:t xml:space="preserve">otokópiu originálu resp. úradne overenej kópie dokladu o oprávnení dodávať tovar a  uskutočňovať predmet zákazky s uvedením požadovanej činnosti k predmetu zákazky nie staršiu ako 3 mesiace ku dňu predkladania ponúk. </w:t>
      </w:r>
    </w:p>
    <w:p w:rsidR="002C17B0" w:rsidRPr="00946DB7" w:rsidRDefault="002C17B0" w:rsidP="00946DB7">
      <w:pPr>
        <w:tabs>
          <w:tab w:val="left" w:pos="709"/>
        </w:tabs>
        <w:spacing w:after="0" w:line="240" w:lineRule="auto"/>
        <w:jc w:val="both"/>
        <w:rPr>
          <w:rFonts w:ascii="Times New Roman" w:hAnsi="Times New Roman" w:cs="Times New Roman"/>
          <w:sz w:val="24"/>
          <w:szCs w:val="24"/>
        </w:rPr>
      </w:pPr>
    </w:p>
    <w:p w:rsidR="002C17B0" w:rsidRDefault="00946DB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60324E">
        <w:rPr>
          <w:rFonts w:ascii="Times New Roman" w:hAnsi="Times New Roman" w:cs="Times New Roman"/>
          <w:sz w:val="24"/>
          <w:szCs w:val="24"/>
        </w:rPr>
        <w:t xml:space="preserve"> </w:t>
      </w:r>
      <w:r w:rsidR="002C17B0" w:rsidRPr="00946DB7">
        <w:rPr>
          <w:rFonts w:ascii="Times New Roman" w:hAnsi="Times New Roman" w:cs="Times New Roman"/>
          <w:sz w:val="24"/>
          <w:szCs w:val="24"/>
        </w:rPr>
        <w:t>Vyplnený Výkaz výmer s uvedením ceny za stavebné pr</w:t>
      </w:r>
      <w:r w:rsidR="00772836" w:rsidRPr="00946DB7">
        <w:rPr>
          <w:rFonts w:ascii="Times New Roman" w:hAnsi="Times New Roman" w:cs="Times New Roman"/>
          <w:sz w:val="24"/>
          <w:szCs w:val="24"/>
        </w:rPr>
        <w:t>áce</w:t>
      </w:r>
      <w:r>
        <w:rPr>
          <w:rFonts w:ascii="Times New Roman" w:hAnsi="Times New Roman" w:cs="Times New Roman"/>
          <w:sz w:val="24"/>
          <w:szCs w:val="24"/>
        </w:rPr>
        <w:t>, alebo dodávku tovaru</w:t>
      </w:r>
      <w:r w:rsidR="00772836" w:rsidRPr="00946DB7">
        <w:rPr>
          <w:rFonts w:ascii="Times New Roman" w:hAnsi="Times New Roman" w:cs="Times New Roman"/>
          <w:sz w:val="24"/>
          <w:szCs w:val="24"/>
        </w:rPr>
        <w:t xml:space="preserve">  </w:t>
      </w:r>
      <w:r w:rsidR="00684AC5" w:rsidRPr="00946DB7">
        <w:rPr>
          <w:rFonts w:ascii="Times New Roman" w:hAnsi="Times New Roman" w:cs="Times New Roman"/>
          <w:sz w:val="24"/>
          <w:szCs w:val="24"/>
        </w:rPr>
        <w:t xml:space="preserve"> a</w:t>
      </w:r>
      <w:r>
        <w:rPr>
          <w:rFonts w:ascii="Times New Roman" w:hAnsi="Times New Roman" w:cs="Times New Roman"/>
          <w:sz w:val="24"/>
          <w:szCs w:val="24"/>
        </w:rPr>
        <w:t xml:space="preserve">     </w:t>
      </w:r>
      <w:r w:rsidR="00684AC5" w:rsidRPr="00946DB7">
        <w:rPr>
          <w:rFonts w:ascii="Times New Roman" w:hAnsi="Times New Roman" w:cs="Times New Roman"/>
          <w:sz w:val="24"/>
          <w:szCs w:val="24"/>
        </w:rPr>
        <w:t>rekapituláciu</w:t>
      </w:r>
      <w:r w:rsidR="002C17B0" w:rsidRPr="00946DB7">
        <w:rPr>
          <w:rFonts w:ascii="Times New Roman" w:hAnsi="Times New Roman" w:cs="Times New Roman"/>
          <w:sz w:val="24"/>
          <w:szCs w:val="24"/>
        </w:rPr>
        <w:t xml:space="preserve"> podpísaný a opečiatkovaný uchádzačom,</w:t>
      </w:r>
    </w:p>
    <w:p w:rsidR="0060324E" w:rsidRPr="00946DB7" w:rsidRDefault="0060324E" w:rsidP="00946DB7">
      <w:pPr>
        <w:tabs>
          <w:tab w:val="left" w:pos="709"/>
        </w:tabs>
        <w:spacing w:after="0" w:line="240" w:lineRule="auto"/>
        <w:jc w:val="both"/>
        <w:rPr>
          <w:rFonts w:ascii="Times New Roman" w:hAnsi="Times New Roman" w:cs="Times New Roman"/>
          <w:sz w:val="24"/>
          <w:szCs w:val="24"/>
        </w:rPr>
      </w:pPr>
    </w:p>
    <w:p w:rsidR="00775CE5" w:rsidRDefault="00946DB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C53BE1" w:rsidRPr="00946DB7">
        <w:rPr>
          <w:rFonts w:ascii="Times New Roman" w:hAnsi="Times New Roman" w:cs="Times New Roman"/>
          <w:sz w:val="24"/>
          <w:szCs w:val="24"/>
        </w:rPr>
        <w:t>Zmluvu o dielo</w:t>
      </w:r>
      <w:r w:rsidR="003E0A4C" w:rsidRPr="00946DB7">
        <w:rPr>
          <w:rFonts w:ascii="Times New Roman" w:hAnsi="Times New Roman" w:cs="Times New Roman"/>
          <w:sz w:val="24"/>
          <w:szCs w:val="24"/>
        </w:rPr>
        <w:t xml:space="preserve"> na </w:t>
      </w:r>
      <w:r w:rsidR="00536391" w:rsidRPr="00946DB7">
        <w:rPr>
          <w:rFonts w:ascii="Times New Roman" w:hAnsi="Times New Roman" w:cs="Times New Roman"/>
          <w:sz w:val="24"/>
          <w:szCs w:val="24"/>
        </w:rPr>
        <w:t xml:space="preserve">kompletnú </w:t>
      </w:r>
      <w:r w:rsidR="003E0A4C" w:rsidRPr="00946DB7">
        <w:rPr>
          <w:rFonts w:ascii="Times New Roman" w:hAnsi="Times New Roman" w:cs="Times New Roman"/>
          <w:sz w:val="24"/>
          <w:szCs w:val="24"/>
        </w:rPr>
        <w:t>dodávku</w:t>
      </w:r>
      <w:r w:rsidR="00536391" w:rsidRPr="00946DB7">
        <w:rPr>
          <w:rFonts w:ascii="Times New Roman" w:hAnsi="Times New Roman" w:cs="Times New Roman"/>
          <w:sz w:val="24"/>
          <w:szCs w:val="24"/>
        </w:rPr>
        <w:t xml:space="preserve"> diela</w:t>
      </w:r>
      <w:r>
        <w:rPr>
          <w:rFonts w:ascii="Times New Roman" w:hAnsi="Times New Roman" w:cs="Times New Roman"/>
          <w:sz w:val="24"/>
          <w:szCs w:val="24"/>
        </w:rPr>
        <w:t>, alebo</w:t>
      </w:r>
      <w:r w:rsidR="0060324E">
        <w:rPr>
          <w:rFonts w:ascii="Times New Roman" w:hAnsi="Times New Roman" w:cs="Times New Roman"/>
          <w:sz w:val="24"/>
          <w:szCs w:val="24"/>
        </w:rPr>
        <w:t xml:space="preserve"> kúpnu zmluvu</w:t>
      </w:r>
      <w:r>
        <w:rPr>
          <w:rFonts w:ascii="Times New Roman" w:hAnsi="Times New Roman" w:cs="Times New Roman"/>
          <w:sz w:val="24"/>
          <w:szCs w:val="24"/>
        </w:rPr>
        <w:t xml:space="preserve"> na časť na ktorú predkladá ponuku</w:t>
      </w:r>
    </w:p>
    <w:p w:rsidR="00946DB7" w:rsidRPr="00946DB7" w:rsidRDefault="00946DB7" w:rsidP="00946DB7">
      <w:pPr>
        <w:tabs>
          <w:tab w:val="left" w:pos="709"/>
        </w:tabs>
        <w:spacing w:after="0" w:line="240" w:lineRule="auto"/>
        <w:jc w:val="both"/>
        <w:rPr>
          <w:rFonts w:ascii="Times New Roman" w:hAnsi="Times New Roman" w:cs="Times New Roman"/>
          <w:sz w:val="24"/>
          <w:szCs w:val="24"/>
        </w:rPr>
      </w:pPr>
    </w:p>
    <w:p w:rsidR="00775CE5" w:rsidRPr="00EE767E" w:rsidRDefault="00775CE5" w:rsidP="00EE767E">
      <w:pPr>
        <w:pStyle w:val="Odsekzoznamu"/>
        <w:tabs>
          <w:tab w:val="left" w:pos="709"/>
        </w:tabs>
        <w:spacing w:after="0" w:line="240" w:lineRule="auto"/>
        <w:ind w:left="644"/>
        <w:jc w:val="both"/>
        <w:rPr>
          <w:rFonts w:ascii="Times New Roman" w:hAnsi="Times New Roman" w:cs="Times New Roman"/>
          <w:b/>
          <w:sz w:val="24"/>
          <w:szCs w:val="24"/>
        </w:rPr>
      </w:pPr>
      <w:r w:rsidRPr="00684AC5">
        <w:rPr>
          <w:rFonts w:ascii="Times New Roman" w:hAnsi="Times New Roman" w:cs="Times New Roman"/>
          <w:b/>
          <w:sz w:val="24"/>
          <w:szCs w:val="24"/>
        </w:rPr>
        <w:t>Úspešný uchádzač k podpisu Zmluvy o dielo doloží:</w:t>
      </w:r>
    </w:p>
    <w:p w:rsidR="00406CDD" w:rsidRPr="00907452" w:rsidRDefault="00775CE5" w:rsidP="00406CDD">
      <w:pPr>
        <w:pStyle w:val="Odsekzoznamu"/>
        <w:numPr>
          <w:ilvl w:val="0"/>
          <w:numId w:val="2"/>
        </w:num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Doklady, že spĺňa</w:t>
      </w:r>
      <w:r w:rsidR="00406CDD">
        <w:rPr>
          <w:rFonts w:ascii="Times New Roman" w:hAnsi="Times New Roman" w:cs="Times New Roman"/>
          <w:sz w:val="24"/>
          <w:szCs w:val="24"/>
        </w:rPr>
        <w:t xml:space="preserve"> podmienky účasti v ustanovení </w:t>
      </w:r>
      <w:r w:rsidR="00406CDD" w:rsidRPr="00907452">
        <w:rPr>
          <w:rFonts w:ascii="Times New Roman" w:hAnsi="Times New Roman" w:cs="Times New Roman"/>
          <w:sz w:val="24"/>
          <w:szCs w:val="24"/>
        </w:rPr>
        <w:t xml:space="preserve">§32 ods.1 zákona o verejnom obstarávaní </w:t>
      </w:r>
    </w:p>
    <w:p w:rsidR="002C17B0" w:rsidRDefault="00406CDD" w:rsidP="00D75EAB">
      <w:pPr>
        <w:pStyle w:val="Odsekzoznamu"/>
        <w:numPr>
          <w:ilvl w:val="0"/>
          <w:numId w:val="2"/>
        </w:num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Uchádzač je povinný byť zapísaný v </w:t>
      </w:r>
      <w:r w:rsidR="0060324E">
        <w:rPr>
          <w:rFonts w:ascii="Times New Roman" w:hAnsi="Times New Roman" w:cs="Times New Roman"/>
          <w:sz w:val="24"/>
          <w:szCs w:val="24"/>
        </w:rPr>
        <w:t>R</w:t>
      </w:r>
      <w:r>
        <w:rPr>
          <w:rFonts w:ascii="Times New Roman" w:hAnsi="Times New Roman" w:cs="Times New Roman"/>
          <w:sz w:val="24"/>
          <w:szCs w:val="24"/>
        </w:rPr>
        <w:t xml:space="preserve">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registri partnerov.</w:t>
      </w:r>
    </w:p>
    <w:p w:rsidR="0026436F" w:rsidRPr="006203A3" w:rsidRDefault="0026436F" w:rsidP="0026436F">
      <w:pPr>
        <w:pStyle w:val="Odsekzoznamu"/>
        <w:tabs>
          <w:tab w:val="left" w:pos="709"/>
        </w:tabs>
        <w:spacing w:after="0" w:line="240" w:lineRule="auto"/>
        <w:ind w:left="927"/>
        <w:contextualSpacing/>
        <w:jc w:val="both"/>
        <w:rPr>
          <w:rFonts w:ascii="Times New Roman" w:hAnsi="Times New Roman" w:cs="Times New Roman"/>
          <w:sz w:val="24"/>
          <w:szCs w:val="24"/>
        </w:rPr>
      </w:pPr>
    </w:p>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 xml:space="preserve">Otváranie a vyhodnotenie ponúk: </w:t>
      </w:r>
    </w:p>
    <w:p w:rsidR="00B6107B" w:rsidRPr="003C33BF" w:rsidRDefault="00B6107B"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bCs/>
          <w:iCs/>
          <w:sz w:val="24"/>
          <w:szCs w:val="24"/>
        </w:rPr>
        <w:t>Otvorenie elektronickej pošty</w:t>
      </w:r>
      <w:r>
        <w:rPr>
          <w:rFonts w:ascii="Times New Roman" w:hAnsi="Times New Roman" w:cs="Times New Roman"/>
          <w:bCs/>
          <w:iCs/>
          <w:sz w:val="24"/>
          <w:szCs w:val="24"/>
        </w:rPr>
        <w:t xml:space="preserve"> a vytlačenie ponúk</w:t>
      </w:r>
      <w:r w:rsidRPr="00B6107B">
        <w:rPr>
          <w:rFonts w:ascii="Times New Roman" w:hAnsi="Times New Roman" w:cs="Times New Roman"/>
          <w:bCs/>
          <w:iCs/>
          <w:sz w:val="24"/>
          <w:szCs w:val="24"/>
        </w:rPr>
        <w:t xml:space="preserve"> </w:t>
      </w:r>
      <w:r>
        <w:rPr>
          <w:rFonts w:ascii="Times New Roman" w:hAnsi="Times New Roman" w:cs="Times New Roman"/>
          <w:bCs/>
          <w:iCs/>
          <w:sz w:val="24"/>
          <w:szCs w:val="24"/>
        </w:rPr>
        <w:t>v</w:t>
      </w:r>
      <w:r w:rsidR="0034085A" w:rsidRPr="00B6107B">
        <w:rPr>
          <w:rFonts w:ascii="Times New Roman" w:hAnsi="Times New Roman" w:cs="Times New Roman"/>
          <w:bCs/>
          <w:iCs/>
          <w:sz w:val="24"/>
          <w:szCs w:val="24"/>
        </w:rPr>
        <w:t>ykoná zástupca verejného obstarávateľa</w:t>
      </w:r>
      <w:r>
        <w:rPr>
          <w:rFonts w:ascii="Times New Roman" w:hAnsi="Times New Roman" w:cs="Times New Roman"/>
          <w:bCs/>
          <w:iCs/>
          <w:sz w:val="24"/>
          <w:szCs w:val="24"/>
        </w:rPr>
        <w:t xml:space="preserve"> na pracovisku uvedenom v bode 1</w:t>
      </w:r>
      <w:r w:rsidR="007D5E16" w:rsidRPr="00B6107B">
        <w:rPr>
          <w:rFonts w:ascii="Times New Roman" w:hAnsi="Times New Roman" w:cs="Times New Roman"/>
          <w:iCs/>
          <w:sz w:val="24"/>
          <w:szCs w:val="24"/>
        </w:rPr>
        <w:t xml:space="preserve"> </w:t>
      </w:r>
      <w:r>
        <w:rPr>
          <w:rFonts w:ascii="Times New Roman" w:hAnsi="Times New Roman" w:cs="Times New Roman"/>
          <w:iCs/>
          <w:sz w:val="24"/>
          <w:szCs w:val="24"/>
        </w:rPr>
        <w:t xml:space="preserve">dňa </w:t>
      </w:r>
      <w:r w:rsidR="003C33BF">
        <w:rPr>
          <w:rFonts w:ascii="Times New Roman" w:hAnsi="Times New Roman" w:cs="Times New Roman"/>
          <w:iCs/>
          <w:sz w:val="24"/>
          <w:szCs w:val="24"/>
        </w:rPr>
        <w:t>26</w:t>
      </w:r>
      <w:r w:rsidR="00B73AB0" w:rsidRPr="003C33BF">
        <w:rPr>
          <w:rFonts w:ascii="Times New Roman" w:hAnsi="Times New Roman" w:cs="Times New Roman"/>
          <w:iCs/>
          <w:sz w:val="24"/>
          <w:szCs w:val="24"/>
        </w:rPr>
        <w:t>.</w:t>
      </w:r>
      <w:r w:rsidR="00D7339F" w:rsidRPr="003C33BF">
        <w:rPr>
          <w:rFonts w:ascii="Times New Roman" w:hAnsi="Times New Roman" w:cs="Times New Roman"/>
          <w:iCs/>
          <w:sz w:val="24"/>
          <w:szCs w:val="24"/>
        </w:rPr>
        <w:t>0</w:t>
      </w:r>
      <w:r w:rsidR="00632EBD" w:rsidRPr="003C33BF">
        <w:rPr>
          <w:rFonts w:ascii="Times New Roman" w:hAnsi="Times New Roman" w:cs="Times New Roman"/>
          <w:iCs/>
          <w:sz w:val="24"/>
          <w:szCs w:val="24"/>
        </w:rPr>
        <w:t>7</w:t>
      </w:r>
      <w:r w:rsidR="00B73AB0" w:rsidRPr="003C33BF">
        <w:rPr>
          <w:rFonts w:ascii="Times New Roman" w:hAnsi="Times New Roman" w:cs="Times New Roman"/>
          <w:iCs/>
          <w:sz w:val="24"/>
          <w:szCs w:val="24"/>
        </w:rPr>
        <w:t>.2</w:t>
      </w:r>
      <w:r w:rsidR="002C17B0" w:rsidRPr="003C33BF">
        <w:rPr>
          <w:rFonts w:ascii="Times New Roman" w:hAnsi="Times New Roman" w:cs="Times New Roman"/>
          <w:sz w:val="24"/>
          <w:szCs w:val="24"/>
        </w:rPr>
        <w:t>01</w:t>
      </w:r>
      <w:r w:rsidR="00D7339F" w:rsidRPr="003C33BF">
        <w:rPr>
          <w:rFonts w:ascii="Times New Roman" w:hAnsi="Times New Roman" w:cs="Times New Roman"/>
          <w:sz w:val="24"/>
          <w:szCs w:val="24"/>
        </w:rPr>
        <w:t>8</w:t>
      </w:r>
      <w:r w:rsidR="002C17B0" w:rsidRPr="003C33BF">
        <w:rPr>
          <w:rFonts w:ascii="Times New Roman" w:hAnsi="Times New Roman" w:cs="Times New Roman"/>
          <w:sz w:val="24"/>
          <w:szCs w:val="24"/>
        </w:rPr>
        <w:t xml:space="preserve"> o 10.</w:t>
      </w:r>
      <w:r w:rsidR="003C33BF" w:rsidRPr="003C33BF">
        <w:rPr>
          <w:rFonts w:ascii="Times New Roman" w:hAnsi="Times New Roman" w:cs="Times New Roman"/>
          <w:sz w:val="24"/>
          <w:szCs w:val="24"/>
        </w:rPr>
        <w:t>15</w:t>
      </w:r>
      <w:r w:rsidR="002C17B0" w:rsidRPr="003C33BF">
        <w:rPr>
          <w:rFonts w:ascii="Times New Roman" w:hAnsi="Times New Roman" w:cs="Times New Roman"/>
          <w:sz w:val="24"/>
          <w:szCs w:val="24"/>
        </w:rPr>
        <w:t xml:space="preserve"> hod.</w:t>
      </w:r>
      <w:r w:rsidRPr="003C33BF">
        <w:rPr>
          <w:rFonts w:ascii="Times New Roman" w:hAnsi="Times New Roman" w:cs="Times New Roman"/>
          <w:sz w:val="24"/>
          <w:szCs w:val="24"/>
        </w:rPr>
        <w:t xml:space="preserve"> </w:t>
      </w:r>
    </w:p>
    <w:p w:rsidR="0026436F" w:rsidRPr="00B6107B" w:rsidRDefault="00562EA7"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sz w:val="24"/>
          <w:szCs w:val="24"/>
        </w:rPr>
        <w:t xml:space="preserve"> </w:t>
      </w:r>
    </w:p>
    <w:p w:rsidR="0034085A" w:rsidRPr="0034085A" w:rsidRDefault="0034085A" w:rsidP="000F162B">
      <w:pPr>
        <w:pStyle w:val="Bezriadkovania"/>
        <w:numPr>
          <w:ilvl w:val="0"/>
          <w:numId w:val="13"/>
        </w:numPr>
        <w:ind w:left="357" w:hanging="357"/>
        <w:rPr>
          <w:rFonts w:ascii="Times New Roman" w:hAnsi="Times New Roman" w:cs="Times New Roman"/>
          <w:sz w:val="24"/>
          <w:szCs w:val="24"/>
        </w:rPr>
      </w:pPr>
      <w:bookmarkStart w:id="5" w:name="_Hlk517861580"/>
      <w:r>
        <w:rPr>
          <w:rFonts w:ascii="Times New Roman" w:hAnsi="Times New Roman" w:cs="Times New Roman"/>
          <w:b/>
          <w:bCs/>
          <w:i/>
          <w:iCs/>
          <w:sz w:val="24"/>
          <w:szCs w:val="24"/>
        </w:rPr>
        <w:t>Lehota viazanosti ponúk:</w:t>
      </w:r>
    </w:p>
    <w:p w:rsidR="002C17B0" w:rsidRPr="00B6107B" w:rsidRDefault="000F162B" w:rsidP="000F162B">
      <w:pPr>
        <w:pStyle w:val="Bezriadkovania"/>
        <w:rPr>
          <w:rFonts w:ascii="Times New Roman" w:hAnsi="Times New Roman" w:cs="Times New Roman"/>
          <w:sz w:val="24"/>
          <w:szCs w:val="24"/>
        </w:rPr>
      </w:pPr>
      <w:r w:rsidRPr="00B6107B">
        <w:rPr>
          <w:rFonts w:ascii="Times New Roman" w:hAnsi="Times New Roman" w:cs="Times New Roman"/>
          <w:bCs/>
          <w:iCs/>
          <w:sz w:val="24"/>
          <w:szCs w:val="24"/>
        </w:rPr>
        <w:t xml:space="preserve">      </w:t>
      </w:r>
      <w:r w:rsidR="0034085A" w:rsidRPr="00B6107B">
        <w:rPr>
          <w:rFonts w:ascii="Times New Roman" w:hAnsi="Times New Roman" w:cs="Times New Roman"/>
          <w:bCs/>
          <w:iCs/>
          <w:sz w:val="24"/>
          <w:szCs w:val="24"/>
        </w:rPr>
        <w:t>Do 31.</w:t>
      </w:r>
      <w:r w:rsidR="00B6107B" w:rsidRPr="00B6107B">
        <w:rPr>
          <w:rFonts w:ascii="Times New Roman" w:hAnsi="Times New Roman" w:cs="Times New Roman"/>
          <w:bCs/>
          <w:iCs/>
          <w:sz w:val="24"/>
          <w:szCs w:val="24"/>
        </w:rPr>
        <w:t>12</w:t>
      </w:r>
      <w:r w:rsidR="0034085A" w:rsidRPr="00B6107B">
        <w:rPr>
          <w:rFonts w:ascii="Times New Roman" w:hAnsi="Times New Roman" w:cs="Times New Roman"/>
          <w:bCs/>
          <w:iCs/>
          <w:sz w:val="24"/>
          <w:szCs w:val="24"/>
        </w:rPr>
        <w:t>.2018</w:t>
      </w:r>
      <w:r w:rsidR="002C17B0" w:rsidRPr="00B6107B">
        <w:rPr>
          <w:rFonts w:ascii="Times New Roman" w:hAnsi="Times New Roman" w:cs="Times New Roman"/>
          <w:sz w:val="24"/>
          <w:szCs w:val="24"/>
        </w:rPr>
        <w:t xml:space="preserve"> </w:t>
      </w:r>
    </w:p>
    <w:p w:rsidR="0034085A" w:rsidRPr="00B6107B" w:rsidRDefault="0034085A" w:rsidP="0034085A">
      <w:pPr>
        <w:pStyle w:val="Bezriadkovania"/>
        <w:ind w:left="720"/>
        <w:rPr>
          <w:rFonts w:ascii="Times New Roman" w:hAnsi="Times New Roman" w:cs="Times New Roman"/>
          <w:sz w:val="24"/>
          <w:szCs w:val="24"/>
        </w:rPr>
      </w:pPr>
    </w:p>
    <w:bookmarkEnd w:id="5"/>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Osoby určené pre styk so záujemcami a uchádzačmi</w:t>
      </w:r>
    </w:p>
    <w:p w:rsidR="002C17B0" w:rsidRPr="000F162B" w:rsidRDefault="000F162B" w:rsidP="000F1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085A" w:rsidRPr="000F162B">
        <w:rPr>
          <w:rFonts w:ascii="Times New Roman" w:hAnsi="Times New Roman" w:cs="Times New Roman"/>
          <w:sz w:val="24"/>
          <w:szCs w:val="24"/>
        </w:rPr>
        <w:t>Sú uvedené v bode 1. kontaktné osoby</w:t>
      </w:r>
    </w:p>
    <w:p w:rsidR="002C17B0" w:rsidRPr="009049EB" w:rsidRDefault="002C17B0" w:rsidP="00FF7E45">
      <w:pPr>
        <w:spacing w:after="0" w:line="240" w:lineRule="auto"/>
        <w:ind w:left="426" w:hanging="426"/>
        <w:jc w:val="both"/>
        <w:rPr>
          <w:rFonts w:ascii="Times New Roman" w:hAnsi="Times New Roman" w:cs="Times New Roman"/>
          <w:sz w:val="24"/>
          <w:szCs w:val="24"/>
        </w:rPr>
      </w:pPr>
    </w:p>
    <w:p w:rsidR="002C17B0" w:rsidRPr="0034085A" w:rsidRDefault="002C17B0" w:rsidP="000F162B">
      <w:pPr>
        <w:pStyle w:val="Odsekzoznamu"/>
        <w:numPr>
          <w:ilvl w:val="0"/>
          <w:numId w:val="13"/>
        </w:numPr>
        <w:spacing w:after="0" w:line="240" w:lineRule="auto"/>
        <w:ind w:left="357" w:hanging="357"/>
        <w:jc w:val="both"/>
        <w:rPr>
          <w:rFonts w:ascii="Times New Roman" w:hAnsi="Times New Roman" w:cs="Times New Roman"/>
          <w:b/>
          <w:bCs/>
          <w:color w:val="FF0000"/>
          <w:sz w:val="24"/>
          <w:szCs w:val="24"/>
        </w:rPr>
      </w:pPr>
      <w:r w:rsidRPr="009A510F">
        <w:rPr>
          <w:rFonts w:ascii="Times New Roman" w:hAnsi="Times New Roman" w:cs="Times New Roman"/>
          <w:b/>
          <w:bCs/>
          <w:i/>
          <w:iCs/>
          <w:sz w:val="24"/>
          <w:szCs w:val="24"/>
        </w:rPr>
        <w:t>Podmienka na získanie súťažných podkladov</w:t>
      </w:r>
      <w:r w:rsidRPr="000F73A4">
        <w:rPr>
          <w:rFonts w:ascii="Times New Roman" w:hAnsi="Times New Roman" w:cs="Times New Roman"/>
          <w:sz w:val="24"/>
          <w:szCs w:val="24"/>
        </w:rPr>
        <w:t xml:space="preserve">: </w:t>
      </w:r>
      <w:r>
        <w:rPr>
          <w:rFonts w:ascii="Times New Roman" w:hAnsi="Times New Roman" w:cs="Times New Roman"/>
          <w:sz w:val="24"/>
          <w:szCs w:val="24"/>
        </w:rPr>
        <w:t>Neuplatňuje sa, všetky informácie potrebné k vypracovaniu ponuky sú obsiahnuté v tejto výzve a jej prílohách</w:t>
      </w:r>
      <w:r w:rsidRPr="000F73A4">
        <w:rPr>
          <w:rFonts w:ascii="Times New Roman" w:hAnsi="Times New Roman" w:cs="Times New Roman"/>
          <w:sz w:val="24"/>
          <w:szCs w:val="24"/>
        </w:rPr>
        <w:t xml:space="preserve">. </w:t>
      </w:r>
    </w:p>
    <w:p w:rsidR="0034085A" w:rsidRPr="008F57C0" w:rsidRDefault="0034085A" w:rsidP="0034085A">
      <w:pPr>
        <w:pStyle w:val="Odsekzoznamu"/>
        <w:spacing w:after="0" w:line="240" w:lineRule="auto"/>
        <w:jc w:val="both"/>
        <w:rPr>
          <w:rFonts w:ascii="Times New Roman" w:hAnsi="Times New Roman" w:cs="Times New Roman"/>
          <w:b/>
          <w:bCs/>
          <w:color w:val="FF0000"/>
          <w:sz w:val="24"/>
          <w:szCs w:val="24"/>
        </w:rPr>
      </w:pPr>
    </w:p>
    <w:p w:rsidR="002C17B0"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lastRenderedPageBreak/>
        <w:t>Použitie elektronickej aukcie</w:t>
      </w:r>
      <w:r w:rsidRPr="009049EB">
        <w:rPr>
          <w:rFonts w:ascii="Times New Roman" w:hAnsi="Times New Roman" w:cs="Times New Roman"/>
          <w:sz w:val="24"/>
          <w:szCs w:val="24"/>
        </w:rPr>
        <w:t>: nie je možné použiť elektronickú aukciu, nakoľko nie je možné vopred kvantifikovať počet  hodín</w:t>
      </w:r>
      <w:r w:rsidR="009E1B68">
        <w:rPr>
          <w:rFonts w:ascii="Times New Roman" w:hAnsi="Times New Roman" w:cs="Times New Roman"/>
          <w:sz w:val="24"/>
          <w:szCs w:val="24"/>
        </w:rPr>
        <w:t xml:space="preserve"> pri </w:t>
      </w:r>
      <w:r w:rsidR="0026436F">
        <w:rPr>
          <w:rFonts w:ascii="Times New Roman" w:hAnsi="Times New Roman" w:cs="Times New Roman"/>
          <w:sz w:val="24"/>
          <w:szCs w:val="24"/>
        </w:rPr>
        <w:t>rekonštrukcii a</w:t>
      </w:r>
      <w:r w:rsidR="00536391">
        <w:rPr>
          <w:rFonts w:ascii="Times New Roman" w:hAnsi="Times New Roman" w:cs="Times New Roman"/>
          <w:sz w:val="24"/>
          <w:szCs w:val="24"/>
        </w:rPr>
        <w:t> vytvorení novej učebne</w:t>
      </w:r>
      <w:r w:rsidR="00F66C09">
        <w:rPr>
          <w:rFonts w:ascii="Times New Roman" w:hAnsi="Times New Roman" w:cs="Times New Roman"/>
          <w:sz w:val="24"/>
          <w:szCs w:val="24"/>
        </w:rPr>
        <w:t>.</w:t>
      </w:r>
      <w:r w:rsidRPr="009049EB">
        <w:rPr>
          <w:rFonts w:ascii="Times New Roman" w:hAnsi="Times New Roman" w:cs="Times New Roman"/>
          <w:sz w:val="24"/>
          <w:szCs w:val="24"/>
        </w:rPr>
        <w:t xml:space="preserve"> Výsledný produkt zákazky je jedinečný a nebude ho možné použiť v iných podmienkach ako v podmienkach verejného obstarávateľa.</w:t>
      </w:r>
    </w:p>
    <w:p w:rsidR="00562EA7" w:rsidRPr="00562EA7" w:rsidRDefault="00562EA7" w:rsidP="00562EA7">
      <w:pPr>
        <w:pStyle w:val="Odsekzoznamu"/>
        <w:rPr>
          <w:rFonts w:ascii="Times New Roman" w:hAnsi="Times New Roman" w:cs="Times New Roman"/>
          <w:sz w:val="24"/>
          <w:szCs w:val="24"/>
        </w:rPr>
      </w:pPr>
    </w:p>
    <w:p w:rsidR="002C17B0" w:rsidRDefault="00D75EAB"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C53BE1">
        <w:rPr>
          <w:rFonts w:ascii="Times New Roman" w:hAnsi="Times New Roman" w:cs="Times New Roman"/>
          <w:b/>
          <w:i/>
          <w:sz w:val="24"/>
          <w:szCs w:val="24"/>
        </w:rPr>
        <w:t xml:space="preserve">Zverejnenie: </w:t>
      </w:r>
      <w:r w:rsidR="00562EA7" w:rsidRPr="00C53BE1">
        <w:rPr>
          <w:rFonts w:ascii="Times New Roman" w:hAnsi="Times New Roman" w:cs="Times New Roman"/>
          <w:sz w:val="24"/>
          <w:szCs w:val="24"/>
        </w:rPr>
        <w:t xml:space="preserve">Táto Výzva je </w:t>
      </w:r>
      <w:r w:rsidR="00CD4E85">
        <w:rPr>
          <w:rFonts w:ascii="Times New Roman" w:hAnsi="Times New Roman" w:cs="Times New Roman"/>
          <w:sz w:val="24"/>
          <w:szCs w:val="24"/>
        </w:rPr>
        <w:t>zverejnená</w:t>
      </w:r>
      <w:r w:rsidR="00562EA7" w:rsidRPr="00C53BE1">
        <w:rPr>
          <w:rFonts w:ascii="Times New Roman" w:hAnsi="Times New Roman" w:cs="Times New Roman"/>
          <w:sz w:val="24"/>
          <w:szCs w:val="24"/>
        </w:rPr>
        <w:t xml:space="preserve"> dňa  </w:t>
      </w:r>
      <w:r w:rsidR="003C33BF" w:rsidRPr="003C33BF">
        <w:rPr>
          <w:rFonts w:ascii="Times New Roman" w:hAnsi="Times New Roman" w:cs="Times New Roman"/>
          <w:b/>
          <w:sz w:val="24"/>
          <w:szCs w:val="24"/>
        </w:rPr>
        <w:t>17</w:t>
      </w:r>
      <w:r w:rsidR="009B0644" w:rsidRPr="003C33BF">
        <w:rPr>
          <w:rFonts w:ascii="Times New Roman" w:hAnsi="Times New Roman" w:cs="Times New Roman"/>
          <w:b/>
          <w:sz w:val="24"/>
          <w:szCs w:val="24"/>
        </w:rPr>
        <w:t>.0</w:t>
      </w:r>
      <w:r w:rsidR="003C33BF" w:rsidRPr="003C33BF">
        <w:rPr>
          <w:rFonts w:ascii="Times New Roman" w:hAnsi="Times New Roman" w:cs="Times New Roman"/>
          <w:b/>
          <w:sz w:val="24"/>
          <w:szCs w:val="24"/>
        </w:rPr>
        <w:t>7</w:t>
      </w:r>
      <w:r w:rsidR="00562EA7" w:rsidRPr="003C33BF">
        <w:rPr>
          <w:rFonts w:ascii="Times New Roman" w:hAnsi="Times New Roman" w:cs="Times New Roman"/>
          <w:b/>
          <w:i/>
          <w:sz w:val="24"/>
          <w:szCs w:val="24"/>
        </w:rPr>
        <w:t>.</w:t>
      </w:r>
      <w:r w:rsidR="00562EA7" w:rsidRPr="003C33BF">
        <w:rPr>
          <w:rFonts w:ascii="Times New Roman" w:hAnsi="Times New Roman" w:cs="Times New Roman"/>
          <w:b/>
          <w:sz w:val="24"/>
          <w:szCs w:val="24"/>
        </w:rPr>
        <w:t>201</w:t>
      </w:r>
      <w:r w:rsidR="00D7339F" w:rsidRPr="003C33BF">
        <w:rPr>
          <w:rFonts w:ascii="Times New Roman" w:hAnsi="Times New Roman" w:cs="Times New Roman"/>
          <w:b/>
          <w:sz w:val="24"/>
          <w:szCs w:val="24"/>
        </w:rPr>
        <w:t>8</w:t>
      </w:r>
      <w:r w:rsidR="00562EA7" w:rsidRPr="00C53BE1">
        <w:rPr>
          <w:rFonts w:ascii="Times New Roman" w:hAnsi="Times New Roman" w:cs="Times New Roman"/>
          <w:b/>
          <w:sz w:val="24"/>
          <w:szCs w:val="24"/>
        </w:rPr>
        <w:t xml:space="preserve"> </w:t>
      </w:r>
      <w:r w:rsidR="00CD4E85">
        <w:rPr>
          <w:rFonts w:ascii="Times New Roman" w:hAnsi="Times New Roman" w:cs="Times New Roman"/>
          <w:b/>
          <w:sz w:val="24"/>
          <w:szCs w:val="24"/>
        </w:rPr>
        <w:t xml:space="preserve"> </w:t>
      </w:r>
      <w:r w:rsidR="00CD4E85" w:rsidRPr="00CD4E85">
        <w:rPr>
          <w:rFonts w:ascii="Times New Roman" w:hAnsi="Times New Roman" w:cs="Times New Roman"/>
          <w:sz w:val="24"/>
          <w:szCs w:val="24"/>
        </w:rPr>
        <w:t>na stránke obce a</w:t>
      </w:r>
      <w:r w:rsidR="00CD4E85">
        <w:rPr>
          <w:rFonts w:ascii="Times New Roman" w:hAnsi="Times New Roman" w:cs="Times New Roman"/>
          <w:b/>
          <w:sz w:val="24"/>
          <w:szCs w:val="24"/>
        </w:rPr>
        <w:t xml:space="preserve"> </w:t>
      </w:r>
      <w:r w:rsidR="00562EA7">
        <w:rPr>
          <w:rFonts w:ascii="Times New Roman" w:hAnsi="Times New Roman" w:cs="Times New Roman"/>
          <w:sz w:val="24"/>
          <w:szCs w:val="24"/>
        </w:rPr>
        <w:t xml:space="preserve"> zaslaná </w:t>
      </w:r>
      <w:r w:rsidR="00B6107B">
        <w:rPr>
          <w:rFonts w:ascii="Times New Roman" w:hAnsi="Times New Roman" w:cs="Times New Roman"/>
          <w:sz w:val="24"/>
          <w:szCs w:val="24"/>
        </w:rPr>
        <w:t>piati</w:t>
      </w:r>
      <w:r w:rsidR="00562EA7">
        <w:rPr>
          <w:rFonts w:ascii="Times New Roman" w:hAnsi="Times New Roman" w:cs="Times New Roman"/>
          <w:sz w:val="24"/>
          <w:szCs w:val="24"/>
        </w:rPr>
        <w:t>m potencionálnym uchádzačom na vypracovanie ponuky.</w:t>
      </w:r>
    </w:p>
    <w:p w:rsidR="0060324E" w:rsidRDefault="00037A21" w:rsidP="0060324E">
      <w:pPr>
        <w:ind w:left="720"/>
        <w:rPr>
          <w:rFonts w:ascii="Times New Roman" w:hAnsi="Times New Roman" w:cs="Times New Roman"/>
          <w:sz w:val="24"/>
          <w:szCs w:val="24"/>
        </w:rPr>
      </w:pPr>
      <w:r w:rsidRPr="00037A21">
        <w:rPr>
          <w:rFonts w:ascii="Times New Roman" w:hAnsi="Times New Roman" w:cs="Times New Roman"/>
          <w:sz w:val="24"/>
          <w:szCs w:val="24"/>
        </w:rPr>
        <w:t>-</w:t>
      </w:r>
      <w:r>
        <w:rPr>
          <w:rFonts w:ascii="Times New Roman" w:hAnsi="Times New Roman" w:cs="Times New Roman"/>
          <w:sz w:val="24"/>
          <w:szCs w:val="24"/>
        </w:rPr>
        <w:t xml:space="preserve">       Jozef Valask</w:t>
      </w:r>
      <w:r w:rsidR="0060324E">
        <w:rPr>
          <w:rFonts w:ascii="Times New Roman" w:hAnsi="Times New Roman" w:cs="Times New Roman"/>
          <w:sz w:val="24"/>
          <w:szCs w:val="24"/>
        </w:rPr>
        <w:t>ý , ul. Mieru 12/1379,  955 01 Topoľčany</w:t>
      </w:r>
      <w:r w:rsidR="008C194A">
        <w:rPr>
          <w:rFonts w:ascii="Times New Roman" w:hAnsi="Times New Roman" w:cs="Times New Roman"/>
          <w:sz w:val="24"/>
          <w:szCs w:val="24"/>
        </w:rPr>
        <w:t xml:space="preserve">, </w:t>
      </w:r>
      <w:hyperlink r:id="rId11" w:history="1">
        <w:r w:rsidR="008C194A" w:rsidRPr="000D35C0">
          <w:rPr>
            <w:rStyle w:val="Hypertextovprepojenie"/>
            <w:rFonts w:ascii="Times New Roman" w:hAnsi="Times New Roman" w:cs="Times New Roman"/>
            <w:sz w:val="24"/>
            <w:szCs w:val="24"/>
          </w:rPr>
          <w:t>valasky@wmx.sk</w:t>
        </w:r>
      </w:hyperlink>
      <w:r w:rsidR="008C194A">
        <w:rPr>
          <w:rFonts w:ascii="Times New Roman" w:hAnsi="Times New Roman" w:cs="Times New Roman"/>
          <w:sz w:val="24"/>
          <w:szCs w:val="24"/>
        </w:rPr>
        <w:t xml:space="preserve"> </w:t>
      </w:r>
    </w:p>
    <w:p w:rsidR="0060324E" w:rsidRDefault="0060324E" w:rsidP="0060324E">
      <w:pPr>
        <w:ind w:left="720"/>
        <w:rPr>
          <w:rFonts w:ascii="Times New Roman" w:hAnsi="Times New Roman" w:cs="Times New Roman"/>
          <w:sz w:val="24"/>
          <w:szCs w:val="24"/>
        </w:rPr>
      </w:pPr>
      <w:r>
        <w:rPr>
          <w:rFonts w:ascii="Times New Roman" w:hAnsi="Times New Roman" w:cs="Times New Roman"/>
          <w:sz w:val="24"/>
          <w:szCs w:val="24"/>
        </w:rPr>
        <w:t>-      Hermann SK, spol. s </w:t>
      </w:r>
      <w:proofErr w:type="spellStart"/>
      <w:r>
        <w:rPr>
          <w:rFonts w:ascii="Times New Roman" w:hAnsi="Times New Roman" w:cs="Times New Roman"/>
          <w:sz w:val="24"/>
          <w:szCs w:val="24"/>
        </w:rPr>
        <w:t>r.o</w:t>
      </w:r>
      <w:proofErr w:type="spellEnd"/>
      <w:r>
        <w:rPr>
          <w:rFonts w:ascii="Times New Roman" w:hAnsi="Times New Roman" w:cs="Times New Roman"/>
          <w:sz w:val="24"/>
          <w:szCs w:val="24"/>
        </w:rPr>
        <w:t xml:space="preserve">., Brezová 328/13, 955 01 </w:t>
      </w:r>
      <w:proofErr w:type="spellStart"/>
      <w:r>
        <w:rPr>
          <w:rFonts w:ascii="Times New Roman" w:hAnsi="Times New Roman" w:cs="Times New Roman"/>
          <w:sz w:val="24"/>
          <w:szCs w:val="24"/>
        </w:rPr>
        <w:t>Továrniky</w:t>
      </w:r>
      <w:proofErr w:type="spellEnd"/>
      <w:r w:rsidR="008C194A">
        <w:rPr>
          <w:rFonts w:ascii="Times New Roman" w:hAnsi="Times New Roman" w:cs="Times New Roman"/>
          <w:sz w:val="24"/>
          <w:szCs w:val="24"/>
        </w:rPr>
        <w:t xml:space="preserve">, </w:t>
      </w:r>
      <w:hyperlink r:id="rId12" w:history="1">
        <w:r w:rsidR="008C194A" w:rsidRPr="000D35C0">
          <w:rPr>
            <w:rStyle w:val="Hypertextovprepojenie"/>
            <w:rFonts w:ascii="Times New Roman" w:hAnsi="Times New Roman" w:cs="Times New Roman"/>
            <w:sz w:val="24"/>
            <w:szCs w:val="24"/>
          </w:rPr>
          <w:t>faktury@sluzbytop.sk</w:t>
        </w:r>
      </w:hyperlink>
      <w:r w:rsidR="008C194A">
        <w:rPr>
          <w:rFonts w:ascii="Times New Roman" w:hAnsi="Times New Roman" w:cs="Times New Roman"/>
          <w:sz w:val="24"/>
          <w:szCs w:val="24"/>
        </w:rPr>
        <w:t xml:space="preserve"> </w:t>
      </w:r>
    </w:p>
    <w:p w:rsidR="0060324E" w:rsidRDefault="0060324E" w:rsidP="0060324E">
      <w:pPr>
        <w:ind w:left="720"/>
        <w:rPr>
          <w:rFonts w:ascii="Times New Roman" w:hAnsi="Times New Roman" w:cs="Times New Roman"/>
          <w:sz w:val="24"/>
          <w:szCs w:val="24"/>
        </w:rPr>
      </w:pPr>
      <w:r>
        <w:rPr>
          <w:rFonts w:ascii="Times New Roman" w:hAnsi="Times New Roman" w:cs="Times New Roman"/>
          <w:sz w:val="24"/>
          <w:szCs w:val="24"/>
        </w:rPr>
        <w:t>-      Ľubomír  Klačanský,  Gogoľova 1899/30, 955 01 Top</w:t>
      </w:r>
      <w:r w:rsidR="008C194A">
        <w:rPr>
          <w:rFonts w:ascii="Times New Roman" w:hAnsi="Times New Roman" w:cs="Times New Roman"/>
          <w:sz w:val="24"/>
          <w:szCs w:val="24"/>
        </w:rPr>
        <w:t xml:space="preserve">oľčany,                                                                  </w:t>
      </w:r>
      <w:hyperlink r:id="rId13" w:history="1">
        <w:r w:rsidR="008C194A" w:rsidRPr="000D35C0">
          <w:rPr>
            <w:rStyle w:val="Hypertextovprepojenie"/>
            <w:rFonts w:ascii="Times New Roman" w:hAnsi="Times New Roman" w:cs="Times New Roman"/>
            <w:sz w:val="24"/>
            <w:szCs w:val="24"/>
          </w:rPr>
          <w:t>lubo.klacansky@gmail.com</w:t>
        </w:r>
      </w:hyperlink>
      <w:r w:rsidR="008C194A">
        <w:rPr>
          <w:rFonts w:ascii="Times New Roman" w:hAnsi="Times New Roman" w:cs="Times New Roman"/>
          <w:sz w:val="24"/>
          <w:szCs w:val="24"/>
        </w:rPr>
        <w:t xml:space="preserve">  </w:t>
      </w:r>
    </w:p>
    <w:p w:rsidR="006E5D35" w:rsidRDefault="008C194A" w:rsidP="0060324E">
      <w:pPr>
        <w:ind w:left="720"/>
        <w:rPr>
          <w:rFonts w:ascii="Times New Roman" w:hAnsi="Times New Roman" w:cs="Times New Roman"/>
          <w:sz w:val="24"/>
          <w:szCs w:val="24"/>
        </w:rPr>
      </w:pPr>
      <w:r>
        <w:rPr>
          <w:rFonts w:ascii="Times New Roman" w:hAnsi="Times New Roman" w:cs="Times New Roman"/>
          <w:sz w:val="24"/>
          <w:szCs w:val="24"/>
        </w:rPr>
        <w:t xml:space="preserve">-      Anton Hrobár  AL </w:t>
      </w:r>
      <w:r w:rsidR="006E5D35">
        <w:rPr>
          <w:rFonts w:ascii="Times New Roman" w:hAnsi="Times New Roman" w:cs="Times New Roman"/>
          <w:sz w:val="24"/>
          <w:szCs w:val="24"/>
        </w:rPr>
        <w:t>–</w:t>
      </w:r>
      <w:r>
        <w:rPr>
          <w:rFonts w:ascii="Times New Roman" w:hAnsi="Times New Roman" w:cs="Times New Roman"/>
          <w:sz w:val="24"/>
          <w:szCs w:val="24"/>
        </w:rPr>
        <w:t xml:space="preserve"> STAV</w:t>
      </w:r>
      <w:r w:rsidR="006E5D35">
        <w:rPr>
          <w:rFonts w:ascii="Times New Roman" w:hAnsi="Times New Roman" w:cs="Times New Roman"/>
          <w:sz w:val="24"/>
          <w:szCs w:val="24"/>
        </w:rPr>
        <w:t xml:space="preserve">, Obrancov Mieru 20/86, 955 01 </w:t>
      </w:r>
      <w:proofErr w:type="spellStart"/>
      <w:r w:rsidR="006E5D35">
        <w:rPr>
          <w:rFonts w:ascii="Times New Roman" w:hAnsi="Times New Roman" w:cs="Times New Roman"/>
          <w:sz w:val="24"/>
          <w:szCs w:val="24"/>
        </w:rPr>
        <w:t>Továrniky</w:t>
      </w:r>
      <w:proofErr w:type="spellEnd"/>
      <w:r w:rsidR="006E5D35">
        <w:rPr>
          <w:rFonts w:ascii="Times New Roman" w:hAnsi="Times New Roman" w:cs="Times New Roman"/>
          <w:sz w:val="24"/>
          <w:szCs w:val="24"/>
        </w:rPr>
        <w:t xml:space="preserve">, </w:t>
      </w:r>
      <w:hyperlink r:id="rId14" w:history="1">
        <w:r w:rsidR="006E5D35" w:rsidRPr="000D35C0">
          <w:rPr>
            <w:rStyle w:val="Hypertextovprepojenie"/>
            <w:rFonts w:ascii="Times New Roman" w:hAnsi="Times New Roman" w:cs="Times New Roman"/>
            <w:sz w:val="24"/>
            <w:szCs w:val="24"/>
          </w:rPr>
          <w:t>anton.hrobar@gmail.com</w:t>
        </w:r>
      </w:hyperlink>
      <w:r w:rsidR="006E5D35">
        <w:rPr>
          <w:rFonts w:ascii="Times New Roman" w:hAnsi="Times New Roman" w:cs="Times New Roman"/>
          <w:sz w:val="24"/>
          <w:szCs w:val="24"/>
        </w:rPr>
        <w:t xml:space="preserve"> </w:t>
      </w:r>
    </w:p>
    <w:p w:rsidR="00037A21" w:rsidRPr="006E5D35" w:rsidRDefault="006E5D35" w:rsidP="006E5D35">
      <w:pPr>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HMstavby</w:t>
      </w:r>
      <w:proofErr w:type="spellEnd"/>
      <w:r>
        <w:rPr>
          <w:rFonts w:ascii="Times New Roman" w:hAnsi="Times New Roman" w:cs="Times New Roman"/>
          <w:sz w:val="24"/>
          <w:szCs w:val="24"/>
        </w:rPr>
        <w:t xml:space="preserve"> s.r.o., Janka Kráľa 690/32, Solčany 956/17, </w:t>
      </w:r>
      <w:hyperlink r:id="rId15" w:history="1">
        <w:r w:rsidRPr="000D35C0">
          <w:rPr>
            <w:rStyle w:val="Hypertextovprepojenie"/>
            <w:rFonts w:ascii="Times New Roman" w:hAnsi="Times New Roman" w:cs="Times New Roman"/>
            <w:sz w:val="24"/>
            <w:szCs w:val="24"/>
          </w:rPr>
          <w:t>hmstavby@gmail.com</w:t>
        </w:r>
      </w:hyperlink>
      <w:r>
        <w:rPr>
          <w:rFonts w:ascii="Times New Roman" w:hAnsi="Times New Roman" w:cs="Times New Roman"/>
          <w:sz w:val="24"/>
          <w:szCs w:val="24"/>
        </w:rPr>
        <w:t xml:space="preserve"> </w:t>
      </w:r>
    </w:p>
    <w:p w:rsidR="00D75EAB" w:rsidRPr="00D75EAB" w:rsidRDefault="00D75EAB" w:rsidP="00D75EAB">
      <w:pPr>
        <w:spacing w:after="0" w:line="240" w:lineRule="auto"/>
        <w:jc w:val="both"/>
        <w:rPr>
          <w:rFonts w:ascii="Times New Roman" w:hAnsi="Times New Roman" w:cs="Times New Roman"/>
          <w:sz w:val="24"/>
          <w:szCs w:val="24"/>
        </w:rPr>
      </w:pPr>
    </w:p>
    <w:p w:rsidR="002C17B0" w:rsidRDefault="002C17B0" w:rsidP="000F162B">
      <w:pPr>
        <w:pStyle w:val="Odsekzoznamu"/>
        <w:numPr>
          <w:ilvl w:val="0"/>
          <w:numId w:val="13"/>
        </w:numPr>
        <w:autoSpaceDE w:val="0"/>
        <w:autoSpaceDN w:val="0"/>
        <w:adjustRightInd w:val="0"/>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t>Doplňujúce informácie</w:t>
      </w:r>
      <w:r w:rsidRPr="009A510F">
        <w:rPr>
          <w:rFonts w:ascii="Times New Roman" w:hAnsi="Times New Roman" w:cs="Times New Roman"/>
          <w:i/>
          <w:iCs/>
          <w:sz w:val="24"/>
          <w:szCs w:val="24"/>
        </w:rPr>
        <w:t>:</w:t>
      </w:r>
      <w:r w:rsidR="002D43A3">
        <w:rPr>
          <w:rFonts w:ascii="Times New Roman" w:hAnsi="Times New Roman" w:cs="Times New Roman"/>
          <w:i/>
          <w:iCs/>
          <w:sz w:val="24"/>
          <w:szCs w:val="24"/>
        </w:rPr>
        <w:t xml:space="preserve"> </w:t>
      </w:r>
      <w:r w:rsidRPr="009049EB">
        <w:rPr>
          <w:rFonts w:ascii="Times New Roman" w:hAnsi="Times New Roman" w:cs="Times New Roman"/>
          <w:sz w:val="24"/>
          <w:szCs w:val="24"/>
        </w:rPr>
        <w:t xml:space="preserve">Verejný obstarávateľ si vyhradzuje právo zrušiť zadanie zákazky v prípade, ak ponuka uchádzačov presiahne </w:t>
      </w:r>
      <w:r w:rsidR="0060324E">
        <w:rPr>
          <w:rFonts w:ascii="Times New Roman" w:hAnsi="Times New Roman" w:cs="Times New Roman"/>
          <w:sz w:val="24"/>
          <w:szCs w:val="24"/>
        </w:rPr>
        <w:t xml:space="preserve"> </w:t>
      </w:r>
      <w:r w:rsidR="00B6107B">
        <w:rPr>
          <w:rFonts w:ascii="Times New Roman" w:hAnsi="Times New Roman" w:cs="Times New Roman"/>
          <w:sz w:val="24"/>
          <w:szCs w:val="24"/>
        </w:rPr>
        <w:t>predpokladanú hodnotu zákazky,</w:t>
      </w:r>
      <w:r>
        <w:rPr>
          <w:rFonts w:ascii="Times New Roman" w:hAnsi="Times New Roman" w:cs="Times New Roman"/>
          <w:sz w:val="24"/>
          <w:szCs w:val="24"/>
        </w:rPr>
        <w:t xml:space="preserve"> alebo </w:t>
      </w:r>
      <w:r w:rsidR="00D75EAB">
        <w:rPr>
          <w:rFonts w:ascii="Times New Roman" w:hAnsi="Times New Roman" w:cs="Times New Roman"/>
          <w:sz w:val="24"/>
          <w:szCs w:val="24"/>
        </w:rPr>
        <w:t xml:space="preserve">všetky ponuky </w:t>
      </w:r>
      <w:r>
        <w:rPr>
          <w:rFonts w:ascii="Times New Roman" w:hAnsi="Times New Roman" w:cs="Times New Roman"/>
          <w:sz w:val="24"/>
          <w:szCs w:val="24"/>
        </w:rPr>
        <w:t>budú pre neho inak neprijateľné</w:t>
      </w:r>
      <w:r w:rsidRPr="009049EB">
        <w:rPr>
          <w:rFonts w:ascii="Times New Roman" w:hAnsi="Times New Roman" w:cs="Times New Roman"/>
          <w:sz w:val="24"/>
          <w:szCs w:val="24"/>
        </w:rPr>
        <w:t>.</w:t>
      </w:r>
    </w:p>
    <w:p w:rsidR="002C17B0"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A510F"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049EB" w:rsidRDefault="002C17B0" w:rsidP="00CE0082">
      <w:pPr>
        <w:pStyle w:val="Odsekzoznamu"/>
        <w:autoSpaceDE w:val="0"/>
        <w:autoSpaceDN w:val="0"/>
        <w:adjustRightInd w:val="0"/>
        <w:spacing w:after="0" w:line="240" w:lineRule="auto"/>
        <w:ind w:left="426"/>
        <w:jc w:val="both"/>
        <w:rPr>
          <w:rFonts w:ascii="Times New Roman" w:hAnsi="Times New Roman" w:cs="Times New Roman"/>
          <w:sz w:val="24"/>
          <w:szCs w:val="24"/>
        </w:rPr>
      </w:pPr>
    </w:p>
    <w:p w:rsidR="006E5D35"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75CE5">
        <w:rPr>
          <w:rFonts w:ascii="Times New Roman" w:hAnsi="Times New Roman" w:cs="Times New Roman"/>
          <w:sz w:val="24"/>
          <w:szCs w:val="24"/>
        </w:rPr>
        <w:t> Trnave</w:t>
      </w:r>
      <w:r w:rsidRPr="003C33BF">
        <w:rPr>
          <w:rFonts w:ascii="Times New Roman" w:hAnsi="Times New Roman" w:cs="Times New Roman"/>
          <w:sz w:val="24"/>
          <w:szCs w:val="24"/>
        </w:rPr>
        <w:t>,</w:t>
      </w:r>
      <w:r w:rsidR="00562EA7" w:rsidRPr="003C33BF">
        <w:rPr>
          <w:rFonts w:ascii="Times New Roman" w:hAnsi="Times New Roman" w:cs="Times New Roman"/>
          <w:sz w:val="24"/>
          <w:szCs w:val="24"/>
        </w:rPr>
        <w:t xml:space="preserve"> </w:t>
      </w:r>
      <w:r w:rsidR="003C33BF">
        <w:rPr>
          <w:rFonts w:ascii="Times New Roman" w:hAnsi="Times New Roman" w:cs="Times New Roman"/>
          <w:sz w:val="24"/>
          <w:szCs w:val="24"/>
        </w:rPr>
        <w:t>13</w:t>
      </w:r>
      <w:r w:rsidR="00775CE5" w:rsidRPr="003C33BF">
        <w:rPr>
          <w:rFonts w:ascii="Times New Roman" w:hAnsi="Times New Roman" w:cs="Times New Roman"/>
          <w:sz w:val="24"/>
          <w:szCs w:val="24"/>
        </w:rPr>
        <w:t>.0</w:t>
      </w:r>
      <w:r w:rsidR="003C33BF">
        <w:rPr>
          <w:rFonts w:ascii="Times New Roman" w:hAnsi="Times New Roman" w:cs="Times New Roman"/>
          <w:sz w:val="24"/>
          <w:szCs w:val="24"/>
        </w:rPr>
        <w:t>7</w:t>
      </w:r>
      <w:r w:rsidR="00775CE5" w:rsidRPr="003C33BF">
        <w:rPr>
          <w:rFonts w:ascii="Times New Roman" w:hAnsi="Times New Roman" w:cs="Times New Roman"/>
          <w:sz w:val="24"/>
          <w:szCs w:val="24"/>
        </w:rPr>
        <w:t>.</w:t>
      </w:r>
      <w:r w:rsidRPr="003C33BF">
        <w:rPr>
          <w:rFonts w:ascii="Times New Roman" w:hAnsi="Times New Roman" w:cs="Times New Roman"/>
          <w:sz w:val="24"/>
          <w:szCs w:val="24"/>
        </w:rPr>
        <w:t>201</w:t>
      </w:r>
      <w:r w:rsidR="00536391" w:rsidRPr="003C33BF">
        <w:rPr>
          <w:rFonts w:ascii="Times New Roman" w:hAnsi="Times New Roman" w:cs="Times New Roman"/>
          <w:sz w:val="24"/>
          <w:szCs w:val="24"/>
        </w:rPr>
        <w:t>8</w:t>
      </w:r>
      <w:r>
        <w:rPr>
          <w:rFonts w:ascii="Times New Roman" w:hAnsi="Times New Roman" w:cs="Times New Roman"/>
          <w:sz w:val="24"/>
          <w:szCs w:val="24"/>
        </w:rPr>
        <w:tab/>
      </w:r>
    </w:p>
    <w:p w:rsidR="002C17B0" w:rsidRPr="00BA69E3" w:rsidRDefault="006E5D35" w:rsidP="004B1EF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C17B0">
        <w:rPr>
          <w:rFonts w:ascii="Times New Roman" w:hAnsi="Times New Roman" w:cs="Times New Roman"/>
          <w:sz w:val="24"/>
          <w:szCs w:val="24"/>
        </w:rPr>
        <w:tab/>
      </w:r>
      <w:r w:rsidR="002C17B0">
        <w:rPr>
          <w:rFonts w:ascii="Times New Roman" w:hAnsi="Times New Roman" w:cs="Times New Roman"/>
          <w:sz w:val="24"/>
          <w:szCs w:val="24"/>
        </w:rPr>
        <w:tab/>
      </w:r>
      <w:r w:rsidR="002C17B0">
        <w:rPr>
          <w:rFonts w:ascii="Times New Roman" w:hAnsi="Times New Roman" w:cs="Times New Roman"/>
          <w:sz w:val="24"/>
          <w:szCs w:val="24"/>
        </w:rPr>
        <w:tab/>
      </w:r>
      <w:r w:rsidR="00775CE5">
        <w:rPr>
          <w:rFonts w:ascii="Times New Roman" w:hAnsi="Times New Roman" w:cs="Times New Roman"/>
          <w:sz w:val="24"/>
          <w:szCs w:val="24"/>
        </w:rPr>
        <w:t xml:space="preserve">          </w:t>
      </w:r>
      <w:r w:rsidR="002C17B0" w:rsidRPr="00BA69E3">
        <w:rPr>
          <w:rFonts w:ascii="Times New Roman" w:hAnsi="Times New Roman" w:cs="Times New Roman"/>
          <w:b/>
          <w:bCs/>
          <w:sz w:val="24"/>
          <w:szCs w:val="24"/>
        </w:rPr>
        <w:t xml:space="preserve">Ing. </w:t>
      </w:r>
      <w:r w:rsidR="00775CE5">
        <w:rPr>
          <w:rFonts w:ascii="Times New Roman" w:hAnsi="Times New Roman" w:cs="Times New Roman"/>
          <w:b/>
          <w:bCs/>
          <w:sz w:val="24"/>
          <w:szCs w:val="24"/>
        </w:rPr>
        <w:t xml:space="preserve">Milan </w:t>
      </w:r>
      <w:proofErr w:type="spellStart"/>
      <w:r w:rsidR="00775CE5">
        <w:rPr>
          <w:rFonts w:ascii="Times New Roman" w:hAnsi="Times New Roman" w:cs="Times New Roman"/>
          <w:b/>
          <w:bCs/>
          <w:sz w:val="24"/>
          <w:szCs w:val="24"/>
        </w:rPr>
        <w:t>Kakalík</w:t>
      </w:r>
      <w:proofErr w:type="spellEnd"/>
    </w:p>
    <w:p w:rsidR="003A49A6"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t xml:space="preserve">             zástupca verejného obstarávateľa</w:t>
      </w:r>
    </w:p>
    <w:p w:rsidR="003A49A6" w:rsidRDefault="003A49A6" w:rsidP="004B1EF9">
      <w:pPr>
        <w:spacing w:after="0" w:line="240" w:lineRule="auto"/>
        <w:jc w:val="both"/>
        <w:rPr>
          <w:rFonts w:ascii="Times New Roman" w:hAnsi="Times New Roman" w:cs="Times New Roman"/>
          <w:sz w:val="24"/>
          <w:szCs w:val="24"/>
        </w:rPr>
      </w:pPr>
    </w:p>
    <w:p w:rsidR="003A49A6" w:rsidRDefault="003A49A6" w:rsidP="004B1EF9">
      <w:pPr>
        <w:spacing w:after="0" w:line="240" w:lineRule="auto"/>
        <w:jc w:val="both"/>
        <w:rPr>
          <w:rFonts w:ascii="Times New Roman" w:hAnsi="Times New Roman" w:cs="Times New Roman"/>
          <w:sz w:val="24"/>
          <w:szCs w:val="24"/>
        </w:rPr>
      </w:pPr>
    </w:p>
    <w:p w:rsidR="00E01ED1" w:rsidRDefault="00E01ED1"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Špecifikácia sady:</w:t>
      </w:r>
    </w:p>
    <w:p w:rsidR="00E01ED1" w:rsidRDefault="00E01ED1"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Sklenené pomôcky-</w:t>
      </w:r>
      <w:proofErr w:type="spellStart"/>
      <w:r w:rsidRPr="00E01ED1">
        <w:rPr>
          <w:rFonts w:ascii="Times New Roman" w:hAnsi="Times New Roman" w:cs="Times New Roman"/>
          <w:sz w:val="24"/>
          <w:szCs w:val="24"/>
        </w:rPr>
        <w:t>sada</w:t>
      </w:r>
      <w:proofErr w:type="spellEnd"/>
      <w:r w:rsidRPr="00E01ED1">
        <w:rPr>
          <w:rFonts w:ascii="Times New Roman" w:hAnsi="Times New Roman" w:cs="Times New Roman"/>
          <w:sz w:val="24"/>
          <w:szCs w:val="24"/>
        </w:rPr>
        <w:t>:</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   3 ks varná banka (100-, 150-, 250 ml)</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xml:space="preserve">•   5 ks </w:t>
      </w:r>
      <w:proofErr w:type="spellStart"/>
      <w:r w:rsidRPr="00E01ED1">
        <w:rPr>
          <w:rFonts w:ascii="Times New Roman" w:hAnsi="Times New Roman" w:cs="Times New Roman"/>
          <w:sz w:val="24"/>
          <w:szCs w:val="24"/>
        </w:rPr>
        <w:t>Erlenmayerová</w:t>
      </w:r>
      <w:proofErr w:type="spellEnd"/>
      <w:r w:rsidRPr="00E01ED1">
        <w:rPr>
          <w:rFonts w:ascii="Times New Roman" w:hAnsi="Times New Roman" w:cs="Times New Roman"/>
          <w:sz w:val="24"/>
          <w:szCs w:val="24"/>
        </w:rPr>
        <w:t xml:space="preserve"> banka (250 ml)</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4 ks banka s podstavcom</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5 ks sklíčka do hodiniek, priemer: 60 mm</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10 ks sklenená pipeta, s kvapkadlom, 2 ml, 5 ml</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10 ks pipeta z umelej hmoty s kvapkadlom (3 ml, 5 ml)</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xml:space="preserve">•   2 ks kryštalizačná </w:t>
      </w:r>
      <w:proofErr w:type="spellStart"/>
      <w:r w:rsidRPr="00E01ED1">
        <w:rPr>
          <w:rFonts w:ascii="Times New Roman" w:hAnsi="Times New Roman" w:cs="Times New Roman"/>
          <w:sz w:val="24"/>
          <w:szCs w:val="24"/>
        </w:rPr>
        <w:t>myska</w:t>
      </w:r>
      <w:proofErr w:type="spellEnd"/>
      <w:r w:rsidRPr="00E01ED1">
        <w:rPr>
          <w:rFonts w:ascii="Times New Roman" w:hAnsi="Times New Roman" w:cs="Times New Roman"/>
          <w:sz w:val="24"/>
          <w:szCs w:val="24"/>
        </w:rPr>
        <w:t>, zo skla, 100 ml</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20 ks skúmavka, 120 mm / 6 mm</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4 ks odmerná banka (250 ml)</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4 ks palica na miešanie, zo skla, 250 mm / 5 mm</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liehový horák, 60 ml, so zápalnou šnúrou a s uzáverom</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xml:space="preserve">•   2 ks porcelánová </w:t>
      </w:r>
      <w:proofErr w:type="spellStart"/>
      <w:r w:rsidRPr="00E01ED1">
        <w:rPr>
          <w:rFonts w:ascii="Times New Roman" w:hAnsi="Times New Roman" w:cs="Times New Roman"/>
          <w:sz w:val="24"/>
          <w:szCs w:val="24"/>
        </w:rPr>
        <w:t>myska</w:t>
      </w:r>
      <w:proofErr w:type="spellEnd"/>
      <w:r w:rsidRPr="00E01ED1">
        <w:rPr>
          <w:rFonts w:ascii="Times New Roman" w:hAnsi="Times New Roman" w:cs="Times New Roman"/>
          <w:sz w:val="24"/>
          <w:szCs w:val="24"/>
        </w:rPr>
        <w:t>, 150 ml</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xml:space="preserve">•   2 ks mažiar s </w:t>
      </w:r>
      <w:proofErr w:type="spellStart"/>
      <w:r w:rsidRPr="00E01ED1">
        <w:rPr>
          <w:rFonts w:ascii="Times New Roman" w:hAnsi="Times New Roman" w:cs="Times New Roman"/>
          <w:sz w:val="24"/>
          <w:szCs w:val="24"/>
        </w:rPr>
        <w:t>tíčikom</w:t>
      </w:r>
      <w:proofErr w:type="spellEnd"/>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4 ks lievik (Ø75 mm)</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5 ks odmerný valec (10 ml, 50 ml)</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3 ks 25ml byreta,</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lastRenderedPageBreak/>
        <w:t>•   2 ks filtračný lievik (Ø75 mm)</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4 ks valec v tvare U (100 mm / 55 mm / 6 mm)</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xml:space="preserve">Elektrochemická </w:t>
      </w:r>
      <w:proofErr w:type="spellStart"/>
      <w:r w:rsidRPr="00E01ED1">
        <w:rPr>
          <w:rFonts w:ascii="Times New Roman" w:hAnsi="Times New Roman" w:cs="Times New Roman"/>
          <w:sz w:val="24"/>
          <w:szCs w:val="24"/>
        </w:rPr>
        <w:t>sada</w:t>
      </w:r>
      <w:proofErr w:type="spellEnd"/>
      <w:r w:rsidRPr="00E01ED1">
        <w:rPr>
          <w:rFonts w:ascii="Times New Roman" w:hAnsi="Times New Roman" w:cs="Times New Roman"/>
          <w:sz w:val="24"/>
          <w:szCs w:val="24"/>
        </w:rPr>
        <w:t xml:space="preserve"> na pokusy:</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xml:space="preserve">• 1 ks - Elektrochemická </w:t>
      </w:r>
      <w:proofErr w:type="spellStart"/>
      <w:r w:rsidRPr="00E01ED1">
        <w:rPr>
          <w:rFonts w:ascii="Times New Roman" w:hAnsi="Times New Roman" w:cs="Times New Roman"/>
          <w:sz w:val="24"/>
          <w:szCs w:val="24"/>
        </w:rPr>
        <w:t>sada</w:t>
      </w:r>
      <w:proofErr w:type="spellEnd"/>
      <w:r w:rsidRPr="00E01ED1">
        <w:rPr>
          <w:rFonts w:ascii="Times New Roman" w:hAnsi="Times New Roman" w:cs="Times New Roman"/>
          <w:sz w:val="24"/>
          <w:szCs w:val="24"/>
        </w:rPr>
        <w:t xml:space="preserve"> (kód: 71019)</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Galvanometer</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Elektrolýza</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Klzný odpor</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Kadička, nízka 250 ml</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Umývacia kefa na skúmavky</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Sklenená trubica v tvare U, s dvojitou bočnou rúrou</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2 ks - Tekutinová fľaša</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Stojan na byrety, tyč 40 cm</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Držiak na byrety</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Zásuvka žiarovky</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xml:space="preserve">• 1 ks - </w:t>
      </w:r>
      <w:proofErr w:type="spellStart"/>
      <w:r w:rsidRPr="00E01ED1">
        <w:rPr>
          <w:rFonts w:ascii="Times New Roman" w:hAnsi="Times New Roman" w:cs="Times New Roman"/>
          <w:sz w:val="24"/>
          <w:szCs w:val="24"/>
        </w:rPr>
        <w:t>Gumenná</w:t>
      </w:r>
      <w:proofErr w:type="spellEnd"/>
      <w:r w:rsidRPr="00E01ED1">
        <w:rPr>
          <w:rFonts w:ascii="Times New Roman" w:hAnsi="Times New Roman" w:cs="Times New Roman"/>
          <w:sz w:val="24"/>
          <w:szCs w:val="24"/>
        </w:rPr>
        <w:t xml:space="preserve"> hadica</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Liehový teplomer</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Meracie vodiče (pár), s banánikmi</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xml:space="preserve">• 1 ks - Meracie vodiče (pár), s </w:t>
      </w:r>
      <w:proofErr w:type="spellStart"/>
      <w:r w:rsidRPr="00E01ED1">
        <w:rPr>
          <w:rFonts w:ascii="Times New Roman" w:hAnsi="Times New Roman" w:cs="Times New Roman"/>
          <w:sz w:val="24"/>
          <w:szCs w:val="24"/>
        </w:rPr>
        <w:t>krokodílkami</w:t>
      </w:r>
      <w:proofErr w:type="spellEnd"/>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xml:space="preserve">• 1 ks - Meracie vodiče (pár), s </w:t>
      </w:r>
      <w:proofErr w:type="spellStart"/>
      <w:r w:rsidRPr="00E01ED1">
        <w:rPr>
          <w:rFonts w:ascii="Times New Roman" w:hAnsi="Times New Roman" w:cs="Times New Roman"/>
          <w:sz w:val="24"/>
          <w:szCs w:val="24"/>
        </w:rPr>
        <w:t>krokodílkami</w:t>
      </w:r>
      <w:proofErr w:type="spellEnd"/>
      <w:r w:rsidRPr="00E01ED1">
        <w:rPr>
          <w:rFonts w:ascii="Times New Roman" w:hAnsi="Times New Roman" w:cs="Times New Roman"/>
          <w:sz w:val="24"/>
          <w:szCs w:val="24"/>
        </w:rPr>
        <w:t xml:space="preserve"> / banánikmi</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ks - Prístroj na čistenie plynu, 250 ml</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pár - Grafitové elektródy, umiestnené v gumových zátkach</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1 pár - Platinové elektródy, umiestnené v gumových zátkach</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Rozmery: 57x38x15 cm</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Hmotnosť: 7,5 kg</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w:t>
      </w:r>
    </w:p>
    <w:p w:rsid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xml:space="preserve">Chemická laboratórna </w:t>
      </w:r>
      <w:proofErr w:type="spellStart"/>
      <w:r w:rsidRPr="00E01ED1">
        <w:rPr>
          <w:rFonts w:ascii="Times New Roman" w:hAnsi="Times New Roman" w:cs="Times New Roman"/>
          <w:sz w:val="24"/>
          <w:szCs w:val="24"/>
        </w:rPr>
        <w:t>sada</w:t>
      </w:r>
      <w:proofErr w:type="spellEnd"/>
      <w:r w:rsidRPr="00E01ED1">
        <w:rPr>
          <w:rFonts w:ascii="Times New Roman" w:hAnsi="Times New Roman" w:cs="Times New Roman"/>
          <w:sz w:val="24"/>
          <w:szCs w:val="24"/>
        </w:rPr>
        <w:t xml:space="preserve"> na pokusy: </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sklenené pomôcky s hranou, hrubostenné, z varného skla.</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Bezpečnostná skriňa na chemikálie</w:t>
      </w:r>
      <w:r>
        <w:rPr>
          <w:rFonts w:ascii="Times New Roman" w:hAnsi="Times New Roman" w:cs="Times New Roman"/>
          <w:sz w:val="24"/>
          <w:szCs w:val="24"/>
        </w:rPr>
        <w:t>:</w:t>
      </w:r>
    </w:p>
    <w:p w:rsidR="00E01ED1" w:rsidRPr="00E01ED1" w:rsidRDefault="00E01ED1" w:rsidP="00E01ED1">
      <w:pPr>
        <w:spacing w:after="0" w:line="240" w:lineRule="auto"/>
        <w:jc w:val="both"/>
        <w:rPr>
          <w:rFonts w:ascii="Times New Roman" w:hAnsi="Times New Roman" w:cs="Times New Roman"/>
          <w:sz w:val="24"/>
          <w:szCs w:val="24"/>
        </w:rPr>
      </w:pPr>
      <w:r w:rsidRPr="00E01ED1">
        <w:rPr>
          <w:rFonts w:ascii="Times New Roman" w:hAnsi="Times New Roman" w:cs="Times New Roman"/>
          <w:sz w:val="24"/>
          <w:szCs w:val="24"/>
        </w:rPr>
        <w:t xml:space="preserve">Skriňa na uskladnenie chemikálií s vaničkami na zachytenie kvapalín. Skriňa je vybavená 4 prestaviteľnými policami v tvare vaničky s robustným perforovaným </w:t>
      </w:r>
      <w:proofErr w:type="spellStart"/>
      <w:r w:rsidRPr="00E01ED1">
        <w:rPr>
          <w:rFonts w:ascii="Times New Roman" w:hAnsi="Times New Roman" w:cs="Times New Roman"/>
          <w:sz w:val="24"/>
          <w:szCs w:val="24"/>
        </w:rPr>
        <w:t>pozinkovým</w:t>
      </w:r>
      <w:proofErr w:type="spellEnd"/>
      <w:r w:rsidRPr="00E01ED1">
        <w:rPr>
          <w:rFonts w:ascii="Times New Roman" w:hAnsi="Times New Roman" w:cs="Times New Roman"/>
          <w:sz w:val="24"/>
          <w:szCs w:val="24"/>
        </w:rPr>
        <w:t xml:space="preserve"> roštom a jednou hlbšou vaničkou na dne skrine bez roštu. Výška 1950 x šírka 950 x hĺbka 500 mm, nosnosť police 60 kg, nosnosť korpusu 300 kg.</w:t>
      </w:r>
    </w:p>
    <w:p w:rsidR="00E01ED1" w:rsidRPr="00E01ED1" w:rsidRDefault="00E01ED1" w:rsidP="00E01ED1">
      <w:pPr>
        <w:spacing w:after="0" w:line="240" w:lineRule="auto"/>
        <w:rPr>
          <w:rFonts w:ascii="Times New Roman" w:hAnsi="Times New Roman" w:cs="Times New Roman"/>
          <w:sz w:val="24"/>
          <w:szCs w:val="24"/>
        </w:rPr>
      </w:pPr>
      <w:r w:rsidRPr="00E01ED1">
        <w:rPr>
          <w:rFonts w:ascii="Times New Roman" w:hAnsi="Times New Roman" w:cs="Times New Roman"/>
          <w:sz w:val="24"/>
          <w:szCs w:val="24"/>
        </w:rPr>
        <w:t> </w:t>
      </w:r>
    </w:p>
    <w:p w:rsidR="00E01ED1" w:rsidRDefault="00E01ED1" w:rsidP="00E01ED1">
      <w:pPr>
        <w:spacing w:after="0" w:line="240" w:lineRule="auto"/>
        <w:jc w:val="both"/>
        <w:rPr>
          <w:rFonts w:ascii="Times New Roman" w:hAnsi="Times New Roman" w:cs="Times New Roman"/>
          <w:sz w:val="24"/>
          <w:szCs w:val="24"/>
        </w:rPr>
      </w:pPr>
      <w:proofErr w:type="spellStart"/>
      <w:r w:rsidRPr="00E01ED1">
        <w:rPr>
          <w:rFonts w:ascii="Times New Roman" w:hAnsi="Times New Roman" w:cs="Times New Roman"/>
          <w:sz w:val="24"/>
          <w:szCs w:val="24"/>
        </w:rPr>
        <w:t>Sada</w:t>
      </w:r>
      <w:proofErr w:type="spellEnd"/>
      <w:r w:rsidRPr="00E01ED1">
        <w:rPr>
          <w:rFonts w:ascii="Times New Roman" w:hAnsi="Times New Roman" w:cs="Times New Roman"/>
          <w:sz w:val="24"/>
          <w:szCs w:val="24"/>
        </w:rPr>
        <w:t xml:space="preserve"> elektrikárskeho náradia: </w:t>
      </w:r>
    </w:p>
    <w:p w:rsidR="00E01ED1" w:rsidRPr="00E01ED1" w:rsidRDefault="00E01ED1" w:rsidP="00E01ED1">
      <w:pPr>
        <w:spacing w:after="0" w:line="240" w:lineRule="auto"/>
        <w:jc w:val="both"/>
        <w:rPr>
          <w:rFonts w:ascii="Times New Roman" w:hAnsi="Times New Roman" w:cs="Times New Roman"/>
          <w:sz w:val="24"/>
          <w:szCs w:val="24"/>
        </w:rPr>
      </w:pPr>
      <w:r w:rsidRPr="00E01ED1">
        <w:rPr>
          <w:rFonts w:ascii="Times New Roman" w:hAnsi="Times New Roman" w:cs="Times New Roman"/>
          <w:sz w:val="24"/>
          <w:szCs w:val="24"/>
        </w:rPr>
        <w:t xml:space="preserve">bočné štikacie kliešte; ploché kliešte; nerezová pinzeta; skrutkovač s rukoväťou pre bity; spojovací diel; adaptér - orech; 9 x 25 mm </w:t>
      </w:r>
      <w:proofErr w:type="spellStart"/>
      <w:r w:rsidRPr="00E01ED1">
        <w:rPr>
          <w:rFonts w:ascii="Times New Roman" w:hAnsi="Times New Roman" w:cs="Times New Roman"/>
          <w:sz w:val="24"/>
          <w:szCs w:val="24"/>
        </w:rPr>
        <w:t>chrom-vanadiové</w:t>
      </w:r>
      <w:proofErr w:type="spellEnd"/>
      <w:r w:rsidRPr="00E01ED1">
        <w:rPr>
          <w:rFonts w:ascii="Times New Roman" w:hAnsi="Times New Roman" w:cs="Times New Roman"/>
          <w:sz w:val="24"/>
          <w:szCs w:val="24"/>
        </w:rPr>
        <w:t xml:space="preserve"> bity </w:t>
      </w:r>
      <w:proofErr w:type="spellStart"/>
      <w:r w:rsidRPr="00E01ED1">
        <w:rPr>
          <w:rFonts w:ascii="Times New Roman" w:hAnsi="Times New Roman" w:cs="Times New Roman"/>
          <w:sz w:val="24"/>
          <w:szCs w:val="24"/>
        </w:rPr>
        <w:t>HrC</w:t>
      </w:r>
      <w:proofErr w:type="spellEnd"/>
      <w:r w:rsidRPr="00E01ED1">
        <w:rPr>
          <w:rFonts w:ascii="Times New Roman" w:hAnsi="Times New Roman" w:cs="Times New Roman"/>
          <w:sz w:val="24"/>
          <w:szCs w:val="24"/>
        </w:rPr>
        <w:t>: 51 - 56 : zárez 4, 5, 6 mm, krížový 0, 1, 2, T-profil: T 10, T15, T20; 4 x vnútorný 6-hraný nadstavec: 7, 8, 9, 10 mm; 6 skrutkovačov pre jemných mechanikov s pochromovanou magnetickou špičkou: zárez 2, 2,5, 3 mm; kríž 00/0/1</w:t>
      </w: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C53BE1" w:rsidRDefault="002C17B0" w:rsidP="00E01ED1">
      <w:pPr>
        <w:spacing w:after="0" w:line="240" w:lineRule="auto"/>
        <w:rPr>
          <w:rFonts w:ascii="Times New Roman" w:hAnsi="Times New Roman" w:cs="Times New Roman"/>
          <w:sz w:val="24"/>
          <w:szCs w:val="24"/>
        </w:rPr>
      </w:pPr>
      <w:r>
        <w:rPr>
          <w:rFonts w:ascii="Times New Roman" w:hAnsi="Times New Roman" w:cs="Times New Roman"/>
          <w:sz w:val="24"/>
          <w:szCs w:val="24"/>
        </w:rPr>
        <w:t>Prílohy:</w:t>
      </w:r>
      <w:r w:rsidR="003A3BF6">
        <w:rPr>
          <w:rFonts w:ascii="Times New Roman" w:hAnsi="Times New Roman" w:cs="Times New Roman"/>
          <w:sz w:val="24"/>
          <w:szCs w:val="24"/>
        </w:rPr>
        <w:t xml:space="preserve"> </w:t>
      </w:r>
      <w:proofErr w:type="spellStart"/>
      <w:r w:rsidR="00536391">
        <w:rPr>
          <w:rFonts w:ascii="Times New Roman" w:hAnsi="Times New Roman" w:cs="Times New Roman"/>
          <w:sz w:val="24"/>
          <w:szCs w:val="24"/>
        </w:rPr>
        <w:t>Položkový</w:t>
      </w:r>
      <w:proofErr w:type="spellEnd"/>
      <w:r w:rsidR="00536391">
        <w:rPr>
          <w:rFonts w:ascii="Times New Roman" w:hAnsi="Times New Roman" w:cs="Times New Roman"/>
          <w:sz w:val="24"/>
          <w:szCs w:val="24"/>
        </w:rPr>
        <w:t xml:space="preserve"> rozpočet bez cien /</w:t>
      </w:r>
      <w:r w:rsidR="002311B1">
        <w:rPr>
          <w:rFonts w:ascii="Times New Roman" w:hAnsi="Times New Roman" w:cs="Times New Roman"/>
          <w:sz w:val="24"/>
          <w:szCs w:val="24"/>
        </w:rPr>
        <w:t xml:space="preserve"> výkaz výme</w:t>
      </w:r>
      <w:r w:rsidR="00EE767E">
        <w:rPr>
          <w:rFonts w:ascii="Times New Roman" w:hAnsi="Times New Roman" w:cs="Times New Roman"/>
          <w:sz w:val="24"/>
          <w:szCs w:val="24"/>
        </w:rPr>
        <w:t>r</w:t>
      </w:r>
    </w:p>
    <w:p w:rsidR="006E5D35" w:rsidRDefault="006E5D35"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Zmluva o dielo</w:t>
      </w:r>
    </w:p>
    <w:p w:rsidR="006E5D35" w:rsidRDefault="006E5D35"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Kúpna zmluva</w:t>
      </w:r>
    </w:p>
    <w:tbl>
      <w:tblPr>
        <w:tblW w:w="10363" w:type="dxa"/>
        <w:tblInd w:w="212" w:type="dxa"/>
        <w:tblCellMar>
          <w:left w:w="70" w:type="dxa"/>
          <w:right w:w="70" w:type="dxa"/>
        </w:tblCellMar>
        <w:tblLook w:val="04A0" w:firstRow="1" w:lastRow="0" w:firstColumn="1" w:lastColumn="0" w:noHBand="0" w:noVBand="1"/>
      </w:tblPr>
      <w:tblGrid>
        <w:gridCol w:w="295"/>
        <w:gridCol w:w="1000"/>
        <w:gridCol w:w="4120"/>
        <w:gridCol w:w="363"/>
        <w:gridCol w:w="136"/>
        <w:gridCol w:w="939"/>
        <w:gridCol w:w="102"/>
        <w:gridCol w:w="928"/>
        <w:gridCol w:w="28"/>
        <w:gridCol w:w="976"/>
        <w:gridCol w:w="776"/>
        <w:gridCol w:w="700"/>
      </w:tblGrid>
      <w:tr w:rsidR="005703AE" w:rsidRPr="005703AE" w:rsidTr="006E5D35">
        <w:trPr>
          <w:gridAfter w:val="1"/>
          <w:wAfter w:w="700" w:type="dxa"/>
          <w:trHeight w:val="240"/>
        </w:trPr>
        <w:tc>
          <w:tcPr>
            <w:tcW w:w="295" w:type="dxa"/>
            <w:tcBorders>
              <w:top w:val="nil"/>
              <w:left w:val="nil"/>
              <w:bottom w:val="nil"/>
              <w:right w:val="nil"/>
            </w:tcBorders>
            <w:shd w:val="clear" w:color="auto" w:fill="auto"/>
            <w:noWrap/>
            <w:hideMark/>
          </w:tcPr>
          <w:p w:rsidR="005703AE" w:rsidRPr="005703AE" w:rsidRDefault="005703AE" w:rsidP="003A3BF6">
            <w:pPr>
              <w:spacing w:after="0" w:line="240" w:lineRule="auto"/>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6E5D35">
        <w:trPr>
          <w:gridAfter w:val="1"/>
          <w:wAfter w:w="700" w:type="dxa"/>
          <w:trHeight w:val="240"/>
        </w:trPr>
        <w:tc>
          <w:tcPr>
            <w:tcW w:w="295" w:type="dxa"/>
            <w:tcBorders>
              <w:top w:val="nil"/>
              <w:left w:val="nil"/>
              <w:bottom w:val="nil"/>
              <w:right w:val="nil"/>
            </w:tcBorders>
            <w:shd w:val="clear" w:color="auto" w:fill="auto"/>
            <w:noWrap/>
          </w:tcPr>
          <w:p w:rsidR="005703AE" w:rsidRPr="005703AE" w:rsidRDefault="005703AE" w:rsidP="00EE767E">
            <w:pPr>
              <w:spacing w:after="0" w:line="240" w:lineRule="auto"/>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6E5D35">
        <w:trPr>
          <w:gridAfter w:val="1"/>
          <w:wAfter w:w="700" w:type="dxa"/>
          <w:trHeight w:val="240"/>
        </w:trPr>
        <w:tc>
          <w:tcPr>
            <w:tcW w:w="295" w:type="dxa"/>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6E5D35">
        <w:trPr>
          <w:gridAfter w:val="1"/>
          <w:wAfter w:w="700" w:type="dxa"/>
          <w:trHeight w:val="240"/>
        </w:trPr>
        <w:tc>
          <w:tcPr>
            <w:tcW w:w="295" w:type="dxa"/>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6E5D35">
        <w:trPr>
          <w:gridAfter w:val="1"/>
          <w:wAfter w:w="700" w:type="dxa"/>
          <w:trHeight w:val="68"/>
        </w:trPr>
        <w:tc>
          <w:tcPr>
            <w:tcW w:w="295" w:type="dxa"/>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1000"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20"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363"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75"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30"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780"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36391" w:rsidRPr="00536391" w:rsidTr="006E5D35">
        <w:trPr>
          <w:trHeight w:val="345"/>
        </w:trPr>
        <w:tc>
          <w:tcPr>
            <w:tcW w:w="5914" w:type="dxa"/>
            <w:gridSpan w:val="5"/>
            <w:tcBorders>
              <w:top w:val="nil"/>
              <w:left w:val="nil"/>
              <w:bottom w:val="nil"/>
              <w:right w:val="nil"/>
            </w:tcBorders>
            <w:shd w:val="clear" w:color="000000" w:fill="FFFFFF"/>
            <w:noWrap/>
            <w:vAlign w:val="bottom"/>
          </w:tcPr>
          <w:p w:rsidR="00536391" w:rsidRPr="00536391" w:rsidRDefault="00536391" w:rsidP="00536391">
            <w:pPr>
              <w:spacing w:after="0" w:line="240" w:lineRule="auto"/>
              <w:rPr>
                <w:rFonts w:ascii="Arial" w:eastAsia="Times New Roman" w:hAnsi="Arial" w:cs="Arial"/>
                <w:b/>
                <w:bCs/>
                <w:color w:val="FF0000"/>
                <w:sz w:val="28"/>
                <w:szCs w:val="28"/>
                <w:lang w:eastAsia="sk-SK"/>
              </w:rPr>
            </w:pPr>
          </w:p>
        </w:tc>
        <w:tc>
          <w:tcPr>
            <w:tcW w:w="1041"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956"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976" w:type="dxa"/>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1476"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r>
    </w:tbl>
    <w:p w:rsidR="006E5D35" w:rsidRPr="00E01ED1" w:rsidRDefault="006E5D35" w:rsidP="00E01ED1">
      <w:pPr>
        <w:spacing w:after="0" w:line="240" w:lineRule="auto"/>
        <w:contextualSpacing/>
        <w:jc w:val="both"/>
        <w:rPr>
          <w:rFonts w:ascii="Times New Roman" w:hAnsi="Times New Roman" w:cs="Times New Roman"/>
          <w:b/>
          <w:sz w:val="24"/>
          <w:szCs w:val="24"/>
        </w:rPr>
      </w:pPr>
    </w:p>
    <w:tbl>
      <w:tblPr>
        <w:tblW w:w="10320" w:type="dxa"/>
        <w:tblInd w:w="70" w:type="dxa"/>
        <w:tblCellMar>
          <w:left w:w="70" w:type="dxa"/>
          <w:right w:w="70" w:type="dxa"/>
        </w:tblCellMar>
        <w:tblLook w:val="04A0" w:firstRow="1" w:lastRow="0" w:firstColumn="1" w:lastColumn="0" w:noHBand="0" w:noVBand="1"/>
      </w:tblPr>
      <w:tblGrid>
        <w:gridCol w:w="452"/>
        <w:gridCol w:w="5700"/>
        <w:gridCol w:w="918"/>
        <w:gridCol w:w="940"/>
        <w:gridCol w:w="960"/>
        <w:gridCol w:w="1460"/>
      </w:tblGrid>
      <w:tr w:rsidR="006E5D35" w:rsidRPr="006E5D35" w:rsidTr="006E5D35">
        <w:trPr>
          <w:trHeight w:val="345"/>
        </w:trPr>
        <w:tc>
          <w:tcPr>
            <w:tcW w:w="6960" w:type="dxa"/>
            <w:gridSpan w:val="3"/>
            <w:tcBorders>
              <w:top w:val="nil"/>
              <w:left w:val="nil"/>
              <w:bottom w:val="single" w:sz="4" w:space="0" w:color="auto"/>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b/>
                <w:bCs/>
                <w:color w:val="FF0000"/>
                <w:sz w:val="28"/>
                <w:szCs w:val="28"/>
                <w:lang w:eastAsia="sk-SK"/>
              </w:rPr>
            </w:pPr>
            <w:r w:rsidRPr="006E5D35">
              <w:rPr>
                <w:rFonts w:ascii="Arial" w:eastAsia="Times New Roman" w:hAnsi="Arial" w:cs="Arial"/>
                <w:b/>
                <w:bCs/>
                <w:color w:val="FF0000"/>
                <w:sz w:val="28"/>
                <w:szCs w:val="28"/>
                <w:lang w:eastAsia="sk-SK"/>
              </w:rPr>
              <w:t xml:space="preserve">ROZPOČET </w:t>
            </w:r>
            <w:r w:rsidR="00E01ED1">
              <w:rPr>
                <w:rFonts w:ascii="Arial" w:eastAsia="Times New Roman" w:hAnsi="Arial" w:cs="Arial"/>
                <w:b/>
                <w:bCs/>
                <w:color w:val="FF0000"/>
                <w:sz w:val="28"/>
                <w:szCs w:val="28"/>
                <w:lang w:eastAsia="sk-SK"/>
              </w:rPr>
              <w:t xml:space="preserve">/ Výkaz výmer </w:t>
            </w:r>
            <w:r w:rsidRPr="006E5D35">
              <w:rPr>
                <w:rFonts w:ascii="Arial" w:eastAsia="Times New Roman" w:hAnsi="Arial" w:cs="Arial"/>
                <w:b/>
                <w:bCs/>
                <w:color w:val="FF0000"/>
                <w:sz w:val="28"/>
                <w:szCs w:val="28"/>
                <w:lang w:eastAsia="sk-SK"/>
              </w:rPr>
              <w:t xml:space="preserve"> stavebné úpravy </w:t>
            </w:r>
          </w:p>
        </w:tc>
        <w:tc>
          <w:tcPr>
            <w:tcW w:w="94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6E5D35">
        <w:trPr>
          <w:trHeight w:val="255"/>
        </w:trPr>
        <w:tc>
          <w:tcPr>
            <w:tcW w:w="10320" w:type="dxa"/>
            <w:gridSpan w:val="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E5D35" w:rsidRPr="006E5D35" w:rsidRDefault="006E5D35" w:rsidP="006E5D35">
            <w:pPr>
              <w:spacing w:after="0" w:line="240" w:lineRule="auto"/>
              <w:rPr>
                <w:rFonts w:ascii="Arial" w:eastAsia="Times New Roman" w:hAnsi="Arial" w:cs="Arial"/>
                <w:b/>
                <w:bCs/>
                <w:sz w:val="20"/>
                <w:szCs w:val="20"/>
                <w:lang w:eastAsia="sk-SK"/>
              </w:rPr>
            </w:pPr>
            <w:r w:rsidRPr="006E5D35">
              <w:rPr>
                <w:rFonts w:ascii="Arial" w:eastAsia="Times New Roman" w:hAnsi="Arial" w:cs="Arial"/>
                <w:b/>
                <w:bCs/>
                <w:sz w:val="20"/>
                <w:szCs w:val="20"/>
                <w:lang w:eastAsia="sk-SK"/>
              </w:rPr>
              <w:t>Zriadenie polytechnickej učebne a modernizácia chemickej učebne v ZŠ Jacovce</w:t>
            </w:r>
          </w:p>
        </w:tc>
      </w:tr>
      <w:tr w:rsidR="006E5D35" w:rsidRPr="006E5D35" w:rsidTr="006E5D35">
        <w:trPr>
          <w:trHeight w:val="255"/>
        </w:trPr>
        <w:tc>
          <w:tcPr>
            <w:tcW w:w="6042" w:type="dxa"/>
            <w:gridSpan w:val="2"/>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b/>
                <w:bCs/>
                <w:sz w:val="16"/>
                <w:szCs w:val="16"/>
                <w:lang w:eastAsia="sk-SK"/>
              </w:rPr>
            </w:pPr>
            <w:r w:rsidRPr="006E5D35">
              <w:rPr>
                <w:rFonts w:ascii="Arial" w:eastAsia="Times New Roman" w:hAnsi="Arial" w:cs="Arial"/>
                <w:b/>
                <w:bCs/>
                <w:sz w:val="16"/>
                <w:szCs w:val="16"/>
                <w:lang w:eastAsia="sk-SK"/>
              </w:rPr>
              <w:t xml:space="preserve">Objekt:   </w:t>
            </w:r>
          </w:p>
        </w:tc>
        <w:tc>
          <w:tcPr>
            <w:tcW w:w="918"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4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xml:space="preserve">JKSO:   </w:t>
            </w:r>
          </w:p>
        </w:tc>
        <w:tc>
          <w:tcPr>
            <w:tcW w:w="9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6E5D35">
        <w:trPr>
          <w:trHeight w:val="270"/>
        </w:trPr>
        <w:tc>
          <w:tcPr>
            <w:tcW w:w="342"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b/>
                <w:bCs/>
                <w:sz w:val="16"/>
                <w:szCs w:val="16"/>
                <w:lang w:eastAsia="sk-SK"/>
              </w:rPr>
            </w:pPr>
            <w:r w:rsidRPr="006E5D35">
              <w:rPr>
                <w:rFonts w:ascii="Arial" w:eastAsia="Times New Roman" w:hAnsi="Arial" w:cs="Arial"/>
                <w:b/>
                <w:bCs/>
                <w:sz w:val="16"/>
                <w:szCs w:val="16"/>
                <w:lang w:eastAsia="sk-SK"/>
              </w:rPr>
              <w:t> </w:t>
            </w:r>
          </w:p>
        </w:tc>
        <w:tc>
          <w:tcPr>
            <w:tcW w:w="570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b/>
                <w:bCs/>
                <w:sz w:val="16"/>
                <w:szCs w:val="16"/>
                <w:lang w:eastAsia="sk-SK"/>
              </w:rPr>
            </w:pPr>
            <w:r w:rsidRPr="006E5D35">
              <w:rPr>
                <w:rFonts w:ascii="Arial" w:eastAsia="Times New Roman" w:hAnsi="Arial" w:cs="Arial"/>
                <w:b/>
                <w:bCs/>
                <w:sz w:val="16"/>
                <w:szCs w:val="16"/>
                <w:lang w:eastAsia="sk-SK"/>
              </w:rPr>
              <w:t> </w:t>
            </w:r>
          </w:p>
        </w:tc>
        <w:tc>
          <w:tcPr>
            <w:tcW w:w="918"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4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xml:space="preserve">EČO:   </w:t>
            </w:r>
          </w:p>
        </w:tc>
        <w:tc>
          <w:tcPr>
            <w:tcW w:w="9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6E5D35">
        <w:trPr>
          <w:trHeight w:val="255"/>
        </w:trPr>
        <w:tc>
          <w:tcPr>
            <w:tcW w:w="6042" w:type="dxa"/>
            <w:gridSpan w:val="2"/>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Objednávateľ:   Obec Jacovce</w:t>
            </w:r>
          </w:p>
        </w:tc>
        <w:tc>
          <w:tcPr>
            <w:tcW w:w="918"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4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xml:space="preserve">Spracoval:   </w:t>
            </w:r>
          </w:p>
        </w:tc>
        <w:tc>
          <w:tcPr>
            <w:tcW w:w="9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6E5D35">
        <w:trPr>
          <w:trHeight w:val="255"/>
        </w:trPr>
        <w:tc>
          <w:tcPr>
            <w:tcW w:w="6042" w:type="dxa"/>
            <w:gridSpan w:val="2"/>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xml:space="preserve">Zhotoviteľ:   </w:t>
            </w:r>
          </w:p>
        </w:tc>
        <w:tc>
          <w:tcPr>
            <w:tcW w:w="918"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4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w:t>
            </w:r>
          </w:p>
        </w:tc>
        <w:tc>
          <w:tcPr>
            <w:tcW w:w="9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nil"/>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6E5D35">
        <w:trPr>
          <w:trHeight w:val="420"/>
        </w:trPr>
        <w:tc>
          <w:tcPr>
            <w:tcW w:w="342" w:type="dxa"/>
            <w:tcBorders>
              <w:top w:val="single" w:sz="8" w:space="0" w:color="auto"/>
              <w:left w:val="single" w:sz="8" w:space="0" w:color="auto"/>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b/>
                <w:bCs/>
                <w:sz w:val="24"/>
                <w:szCs w:val="24"/>
                <w:lang w:eastAsia="sk-SK"/>
              </w:rPr>
            </w:pPr>
            <w:r w:rsidRPr="006E5D35">
              <w:rPr>
                <w:rFonts w:ascii="Arial" w:eastAsia="Times New Roman" w:hAnsi="Arial" w:cs="Arial"/>
                <w:b/>
                <w:bCs/>
                <w:sz w:val="24"/>
                <w:szCs w:val="24"/>
                <w:lang w:eastAsia="sk-SK"/>
              </w:rPr>
              <w:t> </w:t>
            </w:r>
          </w:p>
        </w:tc>
        <w:tc>
          <w:tcPr>
            <w:tcW w:w="5700" w:type="dxa"/>
            <w:tcBorders>
              <w:top w:val="single" w:sz="8" w:space="0" w:color="auto"/>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18" w:type="dxa"/>
            <w:tcBorders>
              <w:top w:val="single" w:sz="8" w:space="0" w:color="auto"/>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40" w:type="dxa"/>
            <w:tcBorders>
              <w:top w:val="single" w:sz="8" w:space="0" w:color="auto"/>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960" w:type="dxa"/>
            <w:tcBorders>
              <w:top w:val="single" w:sz="8" w:space="0" w:color="auto"/>
              <w:left w:val="nil"/>
              <w:bottom w:val="nil"/>
              <w:right w:val="nil"/>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1460" w:type="dxa"/>
            <w:tcBorders>
              <w:top w:val="single" w:sz="8" w:space="0" w:color="auto"/>
              <w:left w:val="nil"/>
              <w:bottom w:val="nil"/>
              <w:right w:val="single" w:sz="8" w:space="0" w:color="auto"/>
            </w:tcBorders>
            <w:shd w:val="clear" w:color="000000" w:fill="FFFFFF"/>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6E5D35">
        <w:trPr>
          <w:trHeight w:val="480"/>
        </w:trPr>
        <w:tc>
          <w:tcPr>
            <w:tcW w:w="342" w:type="dxa"/>
            <w:tcBorders>
              <w:top w:val="single" w:sz="8" w:space="0" w:color="auto"/>
              <w:left w:val="single" w:sz="8" w:space="0" w:color="auto"/>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P.Č.</w:t>
            </w:r>
          </w:p>
        </w:tc>
        <w:tc>
          <w:tcPr>
            <w:tcW w:w="5700" w:type="dxa"/>
            <w:tcBorders>
              <w:top w:val="single" w:sz="8" w:space="0" w:color="auto"/>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Popis</w:t>
            </w:r>
          </w:p>
        </w:tc>
        <w:tc>
          <w:tcPr>
            <w:tcW w:w="918" w:type="dxa"/>
            <w:tcBorders>
              <w:top w:val="single" w:sz="8" w:space="0" w:color="auto"/>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MJ</w:t>
            </w:r>
          </w:p>
        </w:tc>
        <w:tc>
          <w:tcPr>
            <w:tcW w:w="940" w:type="dxa"/>
            <w:tcBorders>
              <w:top w:val="single" w:sz="8" w:space="0" w:color="auto"/>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Množstvo celkom</w:t>
            </w:r>
          </w:p>
        </w:tc>
        <w:tc>
          <w:tcPr>
            <w:tcW w:w="960" w:type="dxa"/>
            <w:tcBorders>
              <w:top w:val="single" w:sz="8" w:space="0" w:color="auto"/>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Cena jednotková</w:t>
            </w:r>
          </w:p>
        </w:tc>
        <w:tc>
          <w:tcPr>
            <w:tcW w:w="1460" w:type="dxa"/>
            <w:tcBorders>
              <w:top w:val="single" w:sz="8" w:space="0" w:color="auto"/>
              <w:left w:val="nil"/>
              <w:bottom w:val="single" w:sz="8" w:space="0" w:color="000000"/>
              <w:right w:val="single" w:sz="8" w:space="0" w:color="auto"/>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Náklady spolu</w:t>
            </w:r>
          </w:p>
        </w:tc>
      </w:tr>
      <w:tr w:rsidR="006E5D35" w:rsidRPr="006E5D35" w:rsidTr="006E5D35">
        <w:trPr>
          <w:trHeight w:val="285"/>
        </w:trPr>
        <w:tc>
          <w:tcPr>
            <w:tcW w:w="342" w:type="dxa"/>
            <w:tcBorders>
              <w:top w:val="nil"/>
              <w:left w:val="single" w:sz="8" w:space="0" w:color="auto"/>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c>
          <w:tcPr>
            <w:tcW w:w="5700" w:type="dxa"/>
            <w:tcBorders>
              <w:top w:val="nil"/>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c>
          <w:tcPr>
            <w:tcW w:w="918" w:type="dxa"/>
            <w:tcBorders>
              <w:top w:val="nil"/>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c>
          <w:tcPr>
            <w:tcW w:w="940" w:type="dxa"/>
            <w:tcBorders>
              <w:top w:val="nil"/>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c>
          <w:tcPr>
            <w:tcW w:w="960" w:type="dxa"/>
            <w:tcBorders>
              <w:top w:val="nil"/>
              <w:left w:val="nil"/>
              <w:bottom w:val="single" w:sz="8" w:space="0" w:color="000000"/>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c>
          <w:tcPr>
            <w:tcW w:w="1460" w:type="dxa"/>
            <w:tcBorders>
              <w:top w:val="nil"/>
              <w:left w:val="nil"/>
              <w:bottom w:val="single" w:sz="8" w:space="0" w:color="000000"/>
              <w:right w:val="single" w:sz="8" w:space="0" w:color="auto"/>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 </w:t>
            </w:r>
          </w:p>
        </w:tc>
      </w:tr>
      <w:tr w:rsidR="006E5D35" w:rsidRPr="006E5D35" w:rsidTr="006E5D35">
        <w:trPr>
          <w:trHeight w:val="255"/>
        </w:trPr>
        <w:tc>
          <w:tcPr>
            <w:tcW w:w="342" w:type="dxa"/>
            <w:tcBorders>
              <w:top w:val="nil"/>
              <w:left w:val="single" w:sz="8" w:space="0" w:color="auto"/>
              <w:bottom w:val="single" w:sz="8" w:space="0" w:color="auto"/>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1</w:t>
            </w:r>
          </w:p>
        </w:tc>
        <w:tc>
          <w:tcPr>
            <w:tcW w:w="5700" w:type="dxa"/>
            <w:tcBorders>
              <w:top w:val="nil"/>
              <w:left w:val="nil"/>
              <w:bottom w:val="single" w:sz="8" w:space="0" w:color="auto"/>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2</w:t>
            </w:r>
          </w:p>
        </w:tc>
        <w:tc>
          <w:tcPr>
            <w:tcW w:w="918" w:type="dxa"/>
            <w:tcBorders>
              <w:top w:val="nil"/>
              <w:left w:val="nil"/>
              <w:bottom w:val="single" w:sz="8" w:space="0" w:color="auto"/>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3</w:t>
            </w:r>
          </w:p>
        </w:tc>
        <w:tc>
          <w:tcPr>
            <w:tcW w:w="940" w:type="dxa"/>
            <w:tcBorders>
              <w:top w:val="nil"/>
              <w:left w:val="nil"/>
              <w:bottom w:val="single" w:sz="8" w:space="0" w:color="auto"/>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4</w:t>
            </w:r>
          </w:p>
        </w:tc>
        <w:tc>
          <w:tcPr>
            <w:tcW w:w="960" w:type="dxa"/>
            <w:tcBorders>
              <w:top w:val="nil"/>
              <w:left w:val="nil"/>
              <w:bottom w:val="single" w:sz="8" w:space="0" w:color="auto"/>
              <w:right w:val="single" w:sz="8" w:space="0" w:color="000000"/>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5</w:t>
            </w:r>
          </w:p>
        </w:tc>
        <w:tc>
          <w:tcPr>
            <w:tcW w:w="1460" w:type="dxa"/>
            <w:tcBorders>
              <w:top w:val="nil"/>
              <w:left w:val="nil"/>
              <w:bottom w:val="single" w:sz="8" w:space="0" w:color="auto"/>
              <w:right w:val="single" w:sz="8" w:space="0" w:color="auto"/>
            </w:tcBorders>
            <w:shd w:val="clear" w:color="000000" w:fill="FFFF00"/>
            <w:vAlign w:val="center"/>
            <w:hideMark/>
          </w:tcPr>
          <w:p w:rsidR="006E5D35" w:rsidRPr="006E5D35" w:rsidRDefault="006E5D35" w:rsidP="006E5D35">
            <w:pPr>
              <w:spacing w:after="0" w:line="240" w:lineRule="auto"/>
              <w:jc w:val="center"/>
              <w:rPr>
                <w:rFonts w:ascii="Arial CYR" w:eastAsia="Times New Roman" w:hAnsi="Arial CYR" w:cs="Arial CYR"/>
                <w:sz w:val="16"/>
                <w:szCs w:val="16"/>
                <w:lang w:eastAsia="sk-SK"/>
              </w:rPr>
            </w:pPr>
            <w:r w:rsidRPr="006E5D35">
              <w:rPr>
                <w:rFonts w:ascii="Arial CYR" w:eastAsia="Times New Roman" w:hAnsi="Arial CYR" w:cs="Arial CYR"/>
                <w:sz w:val="16"/>
                <w:szCs w:val="16"/>
                <w:lang w:eastAsia="sk-SK"/>
              </w:rPr>
              <w:t>6</w:t>
            </w:r>
          </w:p>
        </w:tc>
      </w:tr>
      <w:tr w:rsidR="006E5D35" w:rsidRPr="006E5D35" w:rsidTr="006E5D35">
        <w:trPr>
          <w:trHeight w:val="60"/>
        </w:trPr>
        <w:tc>
          <w:tcPr>
            <w:tcW w:w="342" w:type="dxa"/>
            <w:tcBorders>
              <w:top w:val="nil"/>
              <w:left w:val="single" w:sz="8" w:space="0" w:color="auto"/>
              <w:bottom w:val="nil"/>
              <w:right w:val="nil"/>
            </w:tcBorders>
            <w:shd w:val="clear" w:color="auto" w:fill="auto"/>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c>
          <w:tcPr>
            <w:tcW w:w="5700"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p>
        </w:tc>
        <w:tc>
          <w:tcPr>
            <w:tcW w:w="918"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1460" w:type="dxa"/>
            <w:tcBorders>
              <w:top w:val="nil"/>
              <w:left w:val="nil"/>
              <w:bottom w:val="nil"/>
              <w:right w:val="single" w:sz="8" w:space="0" w:color="auto"/>
            </w:tcBorders>
            <w:shd w:val="clear" w:color="auto" w:fill="auto"/>
            <w:noWrap/>
            <w:vAlign w:val="bottom"/>
            <w:hideMark/>
          </w:tcPr>
          <w:p w:rsidR="006E5D35" w:rsidRPr="006E5D35" w:rsidRDefault="006E5D35" w:rsidP="006E5D35">
            <w:pPr>
              <w:spacing w:after="0" w:line="240" w:lineRule="auto"/>
              <w:rPr>
                <w:rFonts w:ascii="Arial" w:eastAsia="Times New Roman" w:hAnsi="Arial" w:cs="Arial"/>
                <w:sz w:val="14"/>
                <w:szCs w:val="14"/>
                <w:lang w:eastAsia="sk-SK"/>
              </w:rPr>
            </w:pPr>
            <w:r w:rsidRPr="006E5D35">
              <w:rPr>
                <w:rFonts w:ascii="Arial" w:eastAsia="Times New Roman" w:hAnsi="Arial" w:cs="Arial"/>
                <w:sz w:val="14"/>
                <w:szCs w:val="14"/>
                <w:lang w:eastAsia="sk-SK"/>
              </w:rPr>
              <w:t> </w:t>
            </w:r>
          </w:p>
        </w:tc>
      </w:tr>
      <w:tr w:rsidR="006E5D35" w:rsidRPr="006E5D35" w:rsidTr="006E5D35">
        <w:trPr>
          <w:trHeight w:val="285"/>
        </w:trPr>
        <w:tc>
          <w:tcPr>
            <w:tcW w:w="342" w:type="dxa"/>
            <w:tcBorders>
              <w:top w:val="nil"/>
              <w:left w:val="single" w:sz="8" w:space="0" w:color="auto"/>
              <w:bottom w:val="nil"/>
              <w:right w:val="nil"/>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b/>
                <w:bCs/>
                <w:color w:val="000080"/>
                <w:sz w:val="18"/>
                <w:szCs w:val="18"/>
                <w:lang w:eastAsia="sk-SK"/>
              </w:rPr>
            </w:pPr>
            <w:r w:rsidRPr="006E5D35">
              <w:rPr>
                <w:rFonts w:ascii="Arial" w:eastAsia="Times New Roman" w:hAnsi="Arial" w:cs="Arial"/>
                <w:b/>
                <w:bCs/>
                <w:color w:val="000080"/>
                <w:sz w:val="18"/>
                <w:szCs w:val="18"/>
                <w:lang w:eastAsia="sk-SK"/>
              </w:rPr>
              <w:t> </w:t>
            </w:r>
          </w:p>
        </w:tc>
        <w:tc>
          <w:tcPr>
            <w:tcW w:w="5700" w:type="dxa"/>
            <w:tcBorders>
              <w:top w:val="nil"/>
              <w:left w:val="nil"/>
              <w:bottom w:val="nil"/>
              <w:right w:val="nil"/>
            </w:tcBorders>
            <w:shd w:val="clear" w:color="auto" w:fill="auto"/>
            <w:vAlign w:val="bottom"/>
            <w:hideMark/>
          </w:tcPr>
          <w:p w:rsidR="006E5D35" w:rsidRPr="006E5D35" w:rsidRDefault="006E5D35" w:rsidP="006E5D35">
            <w:pPr>
              <w:spacing w:after="0" w:line="240" w:lineRule="auto"/>
              <w:jc w:val="center"/>
              <w:rPr>
                <w:rFonts w:ascii="Arial" w:eastAsia="Times New Roman" w:hAnsi="Arial" w:cs="Arial"/>
                <w:b/>
                <w:bCs/>
                <w:color w:val="000080"/>
                <w:sz w:val="18"/>
                <w:szCs w:val="18"/>
                <w:lang w:eastAsia="sk-SK"/>
              </w:rPr>
            </w:pPr>
          </w:p>
        </w:tc>
        <w:tc>
          <w:tcPr>
            <w:tcW w:w="918" w:type="dxa"/>
            <w:tcBorders>
              <w:top w:val="nil"/>
              <w:left w:val="nil"/>
              <w:bottom w:val="nil"/>
              <w:right w:val="nil"/>
            </w:tcBorders>
            <w:shd w:val="clear" w:color="auto" w:fill="auto"/>
            <w:vAlign w:val="bottom"/>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6E5D35" w:rsidRPr="006E5D35" w:rsidRDefault="006E5D35" w:rsidP="006E5D35">
            <w:pPr>
              <w:spacing w:after="0" w:line="240" w:lineRule="auto"/>
              <w:jc w:val="right"/>
              <w:rPr>
                <w:rFonts w:ascii="Times New Roman" w:eastAsia="Times New Roman" w:hAnsi="Times New Roman" w:cs="Times New Roman"/>
                <w:sz w:val="20"/>
                <w:szCs w:val="20"/>
                <w:lang w:eastAsia="sk-SK"/>
              </w:rPr>
            </w:pPr>
          </w:p>
        </w:tc>
        <w:tc>
          <w:tcPr>
            <w:tcW w:w="1460" w:type="dxa"/>
            <w:tcBorders>
              <w:top w:val="nil"/>
              <w:left w:val="nil"/>
              <w:bottom w:val="nil"/>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b/>
                <w:bCs/>
                <w:color w:val="000080"/>
                <w:sz w:val="18"/>
                <w:szCs w:val="18"/>
                <w:lang w:eastAsia="sk-SK"/>
              </w:rPr>
            </w:pPr>
            <w:r w:rsidRPr="006E5D35">
              <w:rPr>
                <w:rFonts w:ascii="Arial" w:eastAsia="Times New Roman" w:hAnsi="Arial" w:cs="Arial"/>
                <w:b/>
                <w:bCs/>
                <w:color w:val="000080"/>
                <w:sz w:val="18"/>
                <w:szCs w:val="18"/>
                <w:lang w:eastAsia="sk-SK"/>
              </w:rPr>
              <w:t> </w:t>
            </w:r>
          </w:p>
        </w:tc>
      </w:tr>
      <w:tr w:rsidR="006E5D35" w:rsidRPr="006E5D35" w:rsidTr="006E5D35">
        <w:trPr>
          <w:trHeight w:val="405"/>
        </w:trPr>
        <w:tc>
          <w:tcPr>
            <w:tcW w:w="342" w:type="dxa"/>
            <w:tcBorders>
              <w:top w:val="single" w:sz="4" w:space="0" w:color="auto"/>
              <w:left w:val="single" w:sz="8" w:space="0" w:color="auto"/>
              <w:bottom w:val="nil"/>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 </w:t>
            </w:r>
          </w:p>
        </w:tc>
        <w:tc>
          <w:tcPr>
            <w:tcW w:w="5700" w:type="dxa"/>
            <w:tcBorders>
              <w:top w:val="single" w:sz="4" w:space="0" w:color="000000"/>
              <w:left w:val="nil"/>
              <w:bottom w:val="nil"/>
              <w:right w:val="single" w:sz="4" w:space="0" w:color="000000"/>
            </w:tcBorders>
            <w:shd w:val="clear" w:color="000000" w:fill="FFFF00"/>
            <w:vAlign w:val="bottom"/>
            <w:hideMark/>
          </w:tcPr>
          <w:p w:rsidR="006E5D35" w:rsidRPr="006E5D35" w:rsidRDefault="006E5D35" w:rsidP="006E5D35">
            <w:pPr>
              <w:spacing w:after="0" w:line="240" w:lineRule="auto"/>
              <w:rPr>
                <w:rFonts w:ascii="Arial" w:eastAsia="Times New Roman" w:hAnsi="Arial" w:cs="Arial"/>
                <w:b/>
                <w:bCs/>
                <w:color w:val="000000"/>
                <w:sz w:val="16"/>
                <w:szCs w:val="16"/>
                <w:lang w:eastAsia="sk-SK"/>
              </w:rPr>
            </w:pPr>
            <w:r w:rsidRPr="006E5D35">
              <w:rPr>
                <w:rFonts w:ascii="Arial" w:eastAsia="Times New Roman" w:hAnsi="Arial" w:cs="Arial"/>
                <w:b/>
                <w:bCs/>
                <w:color w:val="000000"/>
                <w:sz w:val="16"/>
                <w:szCs w:val="16"/>
                <w:lang w:eastAsia="sk-SK"/>
              </w:rPr>
              <w:t>Stavebno-technické úpravy polytechnickej učebne a chemickej učebne</w:t>
            </w:r>
          </w:p>
        </w:tc>
        <w:tc>
          <w:tcPr>
            <w:tcW w:w="918" w:type="dxa"/>
            <w:tcBorders>
              <w:top w:val="single" w:sz="4" w:space="0" w:color="auto"/>
              <w:left w:val="nil"/>
              <w:bottom w:val="nil"/>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sz w:val="16"/>
                <w:szCs w:val="16"/>
                <w:lang w:eastAsia="sk-SK"/>
              </w:rPr>
            </w:pPr>
            <w:r w:rsidRPr="006E5D35">
              <w:rPr>
                <w:rFonts w:ascii="Arial" w:eastAsia="Times New Roman" w:hAnsi="Arial" w:cs="Arial"/>
                <w:sz w:val="16"/>
                <w:szCs w:val="16"/>
                <w:lang w:eastAsia="sk-SK"/>
              </w:rPr>
              <w:t> </w:t>
            </w:r>
          </w:p>
        </w:tc>
        <w:tc>
          <w:tcPr>
            <w:tcW w:w="940" w:type="dxa"/>
            <w:tcBorders>
              <w:top w:val="single" w:sz="4" w:space="0" w:color="auto"/>
              <w:left w:val="nil"/>
              <w:bottom w:val="nil"/>
              <w:right w:val="single" w:sz="4"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 </w:t>
            </w:r>
          </w:p>
        </w:tc>
        <w:tc>
          <w:tcPr>
            <w:tcW w:w="960" w:type="dxa"/>
            <w:tcBorders>
              <w:top w:val="single" w:sz="4" w:space="0" w:color="auto"/>
              <w:left w:val="nil"/>
              <w:bottom w:val="nil"/>
              <w:right w:val="single" w:sz="4"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525"/>
        </w:trPr>
        <w:tc>
          <w:tcPr>
            <w:tcW w:w="3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w:t>
            </w:r>
          </w:p>
        </w:tc>
        <w:tc>
          <w:tcPr>
            <w:tcW w:w="5700" w:type="dxa"/>
            <w:tcBorders>
              <w:top w:val="single" w:sz="4" w:space="0" w:color="000000"/>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Zamurovanie otvoru s plochou do 0,0225m2 v murive </w:t>
            </w:r>
            <w:proofErr w:type="spellStart"/>
            <w:r w:rsidRPr="006E5D35">
              <w:rPr>
                <w:rFonts w:ascii="Arial" w:eastAsia="Times New Roman" w:hAnsi="Arial" w:cs="Arial"/>
                <w:color w:val="000000"/>
                <w:sz w:val="16"/>
                <w:szCs w:val="16"/>
                <w:lang w:eastAsia="sk-SK"/>
              </w:rPr>
              <w:t>nadzákladného</w:t>
            </w:r>
            <w:proofErr w:type="spellEnd"/>
            <w:r w:rsidRPr="006E5D35">
              <w:rPr>
                <w:rFonts w:ascii="Arial" w:eastAsia="Times New Roman" w:hAnsi="Arial" w:cs="Arial"/>
                <w:color w:val="000000"/>
                <w:sz w:val="16"/>
                <w:szCs w:val="16"/>
                <w:lang w:eastAsia="sk-SK"/>
              </w:rPr>
              <w:t xml:space="preserve"> tehlami nad 300 do 450mm   </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ks</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2,000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Zakrývanie výplní vnútorných okenných otvorov, predmetov a konštrukcií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3,780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3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Príprava vnútorného podkladu stropov BAUMIT, penetračný náter </w:t>
            </w:r>
            <w:proofErr w:type="spellStart"/>
            <w:r w:rsidRPr="006E5D35">
              <w:rPr>
                <w:rFonts w:ascii="Arial" w:eastAsia="Times New Roman" w:hAnsi="Arial" w:cs="Arial"/>
                <w:color w:val="000000"/>
                <w:sz w:val="16"/>
                <w:szCs w:val="16"/>
                <w:lang w:eastAsia="sk-SK"/>
              </w:rPr>
              <w:t>Baumit</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BetonKontakt</w:t>
            </w:r>
            <w:proofErr w:type="spellEnd"/>
            <w:r w:rsidRPr="006E5D35">
              <w:rPr>
                <w:rFonts w:ascii="Arial" w:eastAsia="Times New Roman" w:hAnsi="Arial" w:cs="Arial"/>
                <w:color w:val="000000"/>
                <w:sz w:val="16"/>
                <w:szCs w:val="16"/>
                <w:lang w:eastAsia="sk-SK"/>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47,970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8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4</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Vnútorná omietka stropov štuková BAUMIT, strojné miešanie, ručné nanášanie, </w:t>
            </w:r>
            <w:proofErr w:type="spellStart"/>
            <w:r w:rsidRPr="006E5D35">
              <w:rPr>
                <w:rFonts w:ascii="Arial" w:eastAsia="Times New Roman" w:hAnsi="Arial" w:cs="Arial"/>
                <w:color w:val="000000"/>
                <w:sz w:val="16"/>
                <w:szCs w:val="16"/>
                <w:lang w:eastAsia="sk-SK"/>
              </w:rPr>
              <w:t>Baumit</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VivaMaxima</w:t>
            </w:r>
            <w:proofErr w:type="spellEnd"/>
            <w:r w:rsidRPr="006E5D35">
              <w:rPr>
                <w:rFonts w:ascii="Arial" w:eastAsia="Times New Roman" w:hAnsi="Arial" w:cs="Arial"/>
                <w:color w:val="000000"/>
                <w:sz w:val="16"/>
                <w:szCs w:val="16"/>
                <w:lang w:eastAsia="sk-SK"/>
              </w:rPr>
              <w:t xml:space="preserve"> hr. 3 mm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47,970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5</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Omietka vápenná vnútorného ostenia okenného alebo dverného štuková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1,320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6</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Príprava vnútorného podkladu stien BAUMIT, penetračný náter </w:t>
            </w:r>
            <w:proofErr w:type="spellStart"/>
            <w:r w:rsidRPr="006E5D35">
              <w:rPr>
                <w:rFonts w:ascii="Arial" w:eastAsia="Times New Roman" w:hAnsi="Arial" w:cs="Arial"/>
                <w:color w:val="000000"/>
                <w:sz w:val="16"/>
                <w:szCs w:val="16"/>
                <w:lang w:eastAsia="sk-SK"/>
              </w:rPr>
              <w:t>Baumit</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BetonKontakt</w:t>
            </w:r>
            <w:proofErr w:type="spellEnd"/>
            <w:r w:rsidRPr="006E5D35">
              <w:rPr>
                <w:rFonts w:ascii="Arial" w:eastAsia="Times New Roman" w:hAnsi="Arial" w:cs="Arial"/>
                <w:color w:val="000000"/>
                <w:sz w:val="16"/>
                <w:szCs w:val="16"/>
                <w:lang w:eastAsia="sk-SK"/>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62,485</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51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7</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Vnútorná omietka stien štuková BAUMIT, strojné miešanie, ručné nanášanie, </w:t>
            </w:r>
            <w:proofErr w:type="spellStart"/>
            <w:r w:rsidRPr="006E5D35">
              <w:rPr>
                <w:rFonts w:ascii="Arial" w:eastAsia="Times New Roman" w:hAnsi="Arial" w:cs="Arial"/>
                <w:color w:val="000000"/>
                <w:sz w:val="16"/>
                <w:szCs w:val="16"/>
                <w:lang w:eastAsia="sk-SK"/>
              </w:rPr>
              <w:t>Baumit</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VivaMaxima</w:t>
            </w:r>
            <w:proofErr w:type="spellEnd"/>
            <w:r w:rsidRPr="006E5D35">
              <w:rPr>
                <w:rFonts w:ascii="Arial" w:eastAsia="Times New Roman" w:hAnsi="Arial" w:cs="Arial"/>
                <w:color w:val="000000"/>
                <w:sz w:val="16"/>
                <w:szCs w:val="16"/>
                <w:lang w:eastAsia="sk-SK"/>
              </w:rPr>
              <w:t xml:space="preserve"> hr. 3 mm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62,485</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5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8</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Zakrývanie výplní vonkajších otvorov s rámami a zárubňami, zábradlí, oplechovania, atď. zhotovené z lešenia akýmkoľvek spôsobom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1,260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54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9</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Vonkajšia omietka stien </w:t>
            </w:r>
            <w:proofErr w:type="spellStart"/>
            <w:r w:rsidRPr="006E5D35">
              <w:rPr>
                <w:rFonts w:ascii="Arial" w:eastAsia="Times New Roman" w:hAnsi="Arial" w:cs="Arial"/>
                <w:color w:val="000000"/>
                <w:sz w:val="16"/>
                <w:szCs w:val="16"/>
                <w:lang w:eastAsia="sk-SK"/>
              </w:rPr>
              <w:t>tenkovrstvová</w:t>
            </w:r>
            <w:proofErr w:type="spellEnd"/>
            <w:r w:rsidRPr="006E5D35">
              <w:rPr>
                <w:rFonts w:ascii="Arial" w:eastAsia="Times New Roman" w:hAnsi="Arial" w:cs="Arial"/>
                <w:color w:val="000000"/>
                <w:sz w:val="16"/>
                <w:szCs w:val="16"/>
                <w:lang w:eastAsia="sk-SK"/>
              </w:rPr>
              <w:t xml:space="preserve"> BAUMIT, </w:t>
            </w:r>
            <w:proofErr w:type="spellStart"/>
            <w:r w:rsidRPr="006E5D35">
              <w:rPr>
                <w:rFonts w:ascii="Arial" w:eastAsia="Times New Roman" w:hAnsi="Arial" w:cs="Arial"/>
                <w:color w:val="000000"/>
                <w:sz w:val="16"/>
                <w:szCs w:val="16"/>
                <w:lang w:eastAsia="sk-SK"/>
              </w:rPr>
              <w:t>akrylátová</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Baumit</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GranoporTop</w:t>
            </w:r>
            <w:proofErr w:type="spellEnd"/>
            <w:r w:rsidRPr="006E5D35">
              <w:rPr>
                <w:rFonts w:ascii="Arial" w:eastAsia="Times New Roman" w:hAnsi="Arial" w:cs="Arial"/>
                <w:color w:val="000000"/>
                <w:sz w:val="16"/>
                <w:szCs w:val="16"/>
                <w:lang w:eastAsia="sk-SK"/>
              </w:rPr>
              <w:t xml:space="preserve">, škrabaná, hr. 2 mm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1,320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5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10</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proofErr w:type="spellStart"/>
            <w:r w:rsidRPr="006E5D35">
              <w:rPr>
                <w:rFonts w:ascii="Arial" w:eastAsia="Times New Roman" w:hAnsi="Arial" w:cs="Arial"/>
                <w:color w:val="000000"/>
                <w:sz w:val="16"/>
                <w:szCs w:val="16"/>
                <w:lang w:eastAsia="sk-SK"/>
              </w:rPr>
              <w:t>Samonivelizačná</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podl</w:t>
            </w:r>
            <w:proofErr w:type="spellEnd"/>
            <w:r w:rsidRPr="006E5D35">
              <w:rPr>
                <w:rFonts w:ascii="Arial" w:eastAsia="Times New Roman" w:hAnsi="Arial" w:cs="Arial"/>
                <w:color w:val="000000"/>
                <w:sz w:val="16"/>
                <w:szCs w:val="16"/>
                <w:lang w:eastAsia="sk-SK"/>
              </w:rPr>
              <w:t xml:space="preserve">. hmota Weber - </w:t>
            </w:r>
            <w:proofErr w:type="spellStart"/>
            <w:r w:rsidRPr="006E5D35">
              <w:rPr>
                <w:rFonts w:ascii="Arial" w:eastAsia="Times New Roman" w:hAnsi="Arial" w:cs="Arial"/>
                <w:color w:val="000000"/>
                <w:sz w:val="16"/>
                <w:szCs w:val="16"/>
                <w:lang w:eastAsia="sk-SK"/>
              </w:rPr>
              <w:t>Terranova</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weber.nivelit</w:t>
            </w:r>
            <w:proofErr w:type="spellEnd"/>
            <w:r w:rsidRPr="006E5D35">
              <w:rPr>
                <w:rFonts w:ascii="Arial" w:eastAsia="Times New Roman" w:hAnsi="Arial" w:cs="Arial"/>
                <w:color w:val="000000"/>
                <w:sz w:val="16"/>
                <w:szCs w:val="16"/>
                <w:lang w:eastAsia="sk-SK"/>
              </w:rPr>
              <w:t xml:space="preserve">, na nasiakavý podklad, vnútorné použitie, hr. 10 mm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42,210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11</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Vybúranie otvoru v murive </w:t>
            </w:r>
            <w:proofErr w:type="spellStart"/>
            <w:r w:rsidRPr="006E5D35">
              <w:rPr>
                <w:rFonts w:ascii="Arial" w:eastAsia="Times New Roman" w:hAnsi="Arial" w:cs="Arial"/>
                <w:color w:val="000000"/>
                <w:sz w:val="16"/>
                <w:szCs w:val="16"/>
                <w:lang w:eastAsia="sk-SK"/>
              </w:rPr>
              <w:t>tehl</w:t>
            </w:r>
            <w:proofErr w:type="spellEnd"/>
            <w:r w:rsidRPr="006E5D35">
              <w:rPr>
                <w:rFonts w:ascii="Arial" w:eastAsia="Times New Roman" w:hAnsi="Arial" w:cs="Arial"/>
                <w:color w:val="000000"/>
                <w:sz w:val="16"/>
                <w:szCs w:val="16"/>
                <w:lang w:eastAsia="sk-SK"/>
              </w:rPr>
              <w:t xml:space="preserve">. plochy do 0, 09 m2 hr.do 450 mm,  -0,08000t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ks</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2,000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12</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Vybúranie otvorov v murive </w:t>
            </w:r>
            <w:proofErr w:type="spellStart"/>
            <w:r w:rsidRPr="006E5D35">
              <w:rPr>
                <w:rFonts w:ascii="Arial" w:eastAsia="Times New Roman" w:hAnsi="Arial" w:cs="Arial"/>
                <w:color w:val="000000"/>
                <w:sz w:val="16"/>
                <w:szCs w:val="16"/>
                <w:lang w:eastAsia="sk-SK"/>
              </w:rPr>
              <w:t>tehl</w:t>
            </w:r>
            <w:proofErr w:type="spellEnd"/>
            <w:r w:rsidRPr="006E5D35">
              <w:rPr>
                <w:rFonts w:ascii="Arial" w:eastAsia="Times New Roman" w:hAnsi="Arial" w:cs="Arial"/>
                <w:color w:val="000000"/>
                <w:sz w:val="16"/>
                <w:szCs w:val="16"/>
                <w:lang w:eastAsia="sk-SK"/>
              </w:rPr>
              <w:t xml:space="preserve">. plochy do 1 m2 hr.do 300 mm,  -1,87500t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3</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0,900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6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13</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Zvislá doprava sutiny a vybúraných hmôt za prvé podlažie nad alebo pod základným podlažím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0,696</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14</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Odvoz sutiny a vybúraných hmôt na skládku do 1 km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0,696</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15</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Odvoz sutiny a vybúraných hmôt na skládku za každý ďalší 1 km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3,480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16</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proofErr w:type="spellStart"/>
            <w:r w:rsidRPr="006E5D35">
              <w:rPr>
                <w:rFonts w:ascii="Arial" w:eastAsia="Times New Roman" w:hAnsi="Arial" w:cs="Arial"/>
                <w:color w:val="000000"/>
                <w:sz w:val="16"/>
                <w:szCs w:val="16"/>
                <w:lang w:eastAsia="sk-SK"/>
              </w:rPr>
              <w:t>Vnútrostavenisková</w:t>
            </w:r>
            <w:proofErr w:type="spellEnd"/>
            <w:r w:rsidRPr="006E5D35">
              <w:rPr>
                <w:rFonts w:ascii="Arial" w:eastAsia="Times New Roman" w:hAnsi="Arial" w:cs="Arial"/>
                <w:color w:val="000000"/>
                <w:sz w:val="16"/>
                <w:szCs w:val="16"/>
                <w:lang w:eastAsia="sk-SK"/>
              </w:rPr>
              <w:t xml:space="preserve"> doprava sutiny a vybúraných hmôt do 10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0,696</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17</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proofErr w:type="spellStart"/>
            <w:r w:rsidRPr="006E5D35">
              <w:rPr>
                <w:rFonts w:ascii="Arial" w:eastAsia="Times New Roman" w:hAnsi="Arial" w:cs="Arial"/>
                <w:color w:val="000000"/>
                <w:sz w:val="16"/>
                <w:szCs w:val="16"/>
                <w:lang w:eastAsia="sk-SK"/>
              </w:rPr>
              <w:t>Vnútrostavenisková</w:t>
            </w:r>
            <w:proofErr w:type="spellEnd"/>
            <w:r w:rsidRPr="006E5D35">
              <w:rPr>
                <w:rFonts w:ascii="Arial" w:eastAsia="Times New Roman" w:hAnsi="Arial" w:cs="Arial"/>
                <w:color w:val="000000"/>
                <w:sz w:val="16"/>
                <w:szCs w:val="16"/>
                <w:lang w:eastAsia="sk-SK"/>
              </w:rPr>
              <w:t xml:space="preserve"> doprava sutiny a vybúraných hmôt za každých ďalších 5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5,568</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18</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Poplatok za skladovanie - betón, tehly, dlaždice (17 01 ), ostatné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proofErr w:type="spellStart"/>
            <w:r w:rsidRPr="006E5D35">
              <w:rPr>
                <w:rFonts w:ascii="Arial" w:eastAsia="Times New Roman" w:hAnsi="Arial" w:cs="Arial"/>
                <w:sz w:val="20"/>
                <w:szCs w:val="20"/>
                <w:lang w:eastAsia="sk-SK"/>
              </w:rPr>
              <w:t>sub</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19</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Dodávka a montáž vnútornej kanalizácie a vodovodu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proofErr w:type="spellStart"/>
            <w:r w:rsidRPr="006E5D35">
              <w:rPr>
                <w:rFonts w:ascii="Arial" w:eastAsia="Times New Roman" w:hAnsi="Arial" w:cs="Arial"/>
                <w:sz w:val="20"/>
                <w:szCs w:val="20"/>
                <w:lang w:eastAsia="sk-SK"/>
              </w:rPr>
              <w:t>sub</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lastRenderedPageBreak/>
              <w:t>20</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Dodávka a montáž rozvodov a vykurovacích telies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proofErr w:type="spellStart"/>
            <w:r w:rsidRPr="006E5D35">
              <w:rPr>
                <w:rFonts w:ascii="Arial" w:eastAsia="Times New Roman" w:hAnsi="Arial" w:cs="Arial"/>
                <w:sz w:val="20"/>
                <w:szCs w:val="20"/>
                <w:lang w:eastAsia="sk-SK"/>
              </w:rPr>
              <w:t>sub</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21</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Montáž okna plastového na PUR penu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6,800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22</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i/>
                <w:iCs/>
                <w:color w:val="000000"/>
                <w:sz w:val="16"/>
                <w:szCs w:val="16"/>
                <w:lang w:eastAsia="sk-SK"/>
              </w:rPr>
            </w:pPr>
            <w:r w:rsidRPr="006E5D35">
              <w:rPr>
                <w:rFonts w:ascii="Arial" w:eastAsia="Times New Roman" w:hAnsi="Arial" w:cs="Arial"/>
                <w:i/>
                <w:iCs/>
                <w:color w:val="000000"/>
                <w:sz w:val="16"/>
                <w:szCs w:val="16"/>
                <w:lang w:eastAsia="sk-SK"/>
              </w:rPr>
              <w:t>Plastové okno jednokrídlové OS, rozmer 600x1050 mm (</w:t>
            </w:r>
            <w:proofErr w:type="spellStart"/>
            <w:r w:rsidRPr="006E5D35">
              <w:rPr>
                <w:rFonts w:ascii="Arial" w:eastAsia="Times New Roman" w:hAnsi="Arial" w:cs="Arial"/>
                <w:i/>
                <w:iCs/>
                <w:color w:val="000000"/>
                <w:sz w:val="16"/>
                <w:szCs w:val="16"/>
                <w:lang w:eastAsia="sk-SK"/>
              </w:rPr>
              <w:t>vxš</w:t>
            </w:r>
            <w:proofErr w:type="spellEnd"/>
            <w:r w:rsidRPr="006E5D35">
              <w:rPr>
                <w:rFonts w:ascii="Arial" w:eastAsia="Times New Roman" w:hAnsi="Arial" w:cs="Arial"/>
                <w:i/>
                <w:iCs/>
                <w:color w:val="000000"/>
                <w:sz w:val="16"/>
                <w:szCs w:val="16"/>
                <w:lang w:eastAsia="sk-SK"/>
              </w:rPr>
              <w:t xml:space="preserve">) izolačné </w:t>
            </w:r>
            <w:proofErr w:type="spellStart"/>
            <w:r w:rsidRPr="006E5D35">
              <w:rPr>
                <w:rFonts w:ascii="Arial" w:eastAsia="Times New Roman" w:hAnsi="Arial" w:cs="Arial"/>
                <w:i/>
                <w:iCs/>
                <w:color w:val="000000"/>
                <w:sz w:val="16"/>
                <w:szCs w:val="16"/>
                <w:lang w:eastAsia="sk-SK"/>
              </w:rPr>
              <w:t>dvojsklo</w:t>
            </w:r>
            <w:proofErr w:type="spellEnd"/>
            <w:r w:rsidRPr="006E5D35">
              <w:rPr>
                <w:rFonts w:ascii="Arial" w:eastAsia="Times New Roman" w:hAnsi="Arial" w:cs="Arial"/>
                <w:i/>
                <w:iCs/>
                <w:color w:val="000000"/>
                <w:sz w:val="16"/>
                <w:szCs w:val="16"/>
                <w:lang w:eastAsia="sk-SK"/>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ks</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2,000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23</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Presun </w:t>
            </w:r>
            <w:proofErr w:type="spellStart"/>
            <w:r w:rsidRPr="006E5D35">
              <w:rPr>
                <w:rFonts w:ascii="Arial" w:eastAsia="Times New Roman" w:hAnsi="Arial" w:cs="Arial"/>
                <w:color w:val="000000"/>
                <w:sz w:val="16"/>
                <w:szCs w:val="16"/>
                <w:lang w:eastAsia="sk-SK"/>
              </w:rPr>
              <w:t>hmot</w:t>
            </w:r>
            <w:proofErr w:type="spellEnd"/>
            <w:r w:rsidRPr="006E5D35">
              <w:rPr>
                <w:rFonts w:ascii="Arial" w:eastAsia="Times New Roman" w:hAnsi="Arial" w:cs="Arial"/>
                <w:color w:val="000000"/>
                <w:sz w:val="16"/>
                <w:szCs w:val="16"/>
                <w:lang w:eastAsia="sk-SK"/>
              </w:rPr>
              <w:t xml:space="preserve"> pre konštrukcie stolárske v objektoch výšky nad 6 do 12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3,533</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24</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Lepenie povlakových podláh z PVC homogénnych pásov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41,770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25</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i/>
                <w:iCs/>
                <w:color w:val="000000"/>
                <w:sz w:val="16"/>
                <w:szCs w:val="16"/>
                <w:lang w:eastAsia="sk-SK"/>
              </w:rPr>
            </w:pPr>
            <w:r w:rsidRPr="006E5D35">
              <w:rPr>
                <w:rFonts w:ascii="Arial" w:eastAsia="Times New Roman" w:hAnsi="Arial" w:cs="Arial"/>
                <w:i/>
                <w:iCs/>
                <w:color w:val="000000"/>
                <w:sz w:val="16"/>
                <w:szCs w:val="16"/>
                <w:lang w:eastAsia="sk-SK"/>
              </w:rPr>
              <w:t xml:space="preserve">PVC homogénna antistatická podlaha </w:t>
            </w:r>
            <w:proofErr w:type="spellStart"/>
            <w:r w:rsidRPr="006E5D35">
              <w:rPr>
                <w:rFonts w:ascii="Arial" w:eastAsia="Times New Roman" w:hAnsi="Arial" w:cs="Arial"/>
                <w:i/>
                <w:iCs/>
                <w:color w:val="000000"/>
                <w:sz w:val="16"/>
                <w:szCs w:val="16"/>
                <w:lang w:eastAsia="sk-SK"/>
              </w:rPr>
              <w:t>iQ</w:t>
            </w:r>
            <w:proofErr w:type="spellEnd"/>
            <w:r w:rsidRPr="006E5D35">
              <w:rPr>
                <w:rFonts w:ascii="Arial" w:eastAsia="Times New Roman" w:hAnsi="Arial" w:cs="Arial"/>
                <w:i/>
                <w:iCs/>
                <w:color w:val="000000"/>
                <w:sz w:val="16"/>
                <w:szCs w:val="16"/>
                <w:lang w:eastAsia="sk-SK"/>
              </w:rPr>
              <w:t xml:space="preserve"> Granit SD 2mm; R ? 10^8 </w:t>
            </w:r>
            <w:proofErr w:type="spellStart"/>
            <w:r w:rsidRPr="006E5D35">
              <w:rPr>
                <w:rFonts w:ascii="Arial" w:eastAsia="Times New Roman" w:hAnsi="Arial" w:cs="Arial"/>
                <w:i/>
                <w:iCs/>
                <w:color w:val="000000"/>
                <w:sz w:val="16"/>
                <w:szCs w:val="16"/>
                <w:lang w:eastAsia="sk-SK"/>
              </w:rPr>
              <w:t>ohms</w:t>
            </w:r>
            <w:proofErr w:type="spellEnd"/>
            <w:r w:rsidRPr="006E5D35">
              <w:rPr>
                <w:rFonts w:ascii="Arial" w:eastAsia="Times New Roman" w:hAnsi="Arial" w:cs="Arial"/>
                <w:i/>
                <w:iCs/>
                <w:color w:val="000000"/>
                <w:sz w:val="16"/>
                <w:szCs w:val="16"/>
                <w:lang w:eastAsia="sk-SK"/>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43,023</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26</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Lepenie povlakových podláh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41,000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27</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i/>
                <w:iCs/>
                <w:color w:val="000000"/>
                <w:sz w:val="16"/>
                <w:szCs w:val="16"/>
                <w:lang w:eastAsia="sk-SK"/>
              </w:rPr>
            </w:pPr>
            <w:r w:rsidRPr="006E5D35">
              <w:rPr>
                <w:rFonts w:ascii="Arial" w:eastAsia="Times New Roman" w:hAnsi="Arial" w:cs="Arial"/>
                <w:i/>
                <w:iCs/>
                <w:color w:val="000000"/>
                <w:sz w:val="16"/>
                <w:szCs w:val="16"/>
                <w:lang w:eastAsia="sk-SK"/>
              </w:rPr>
              <w:t xml:space="preserve">Gumová podložka pri prac. stoly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ks</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84,000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28</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Lepenie PVC heterogénnych alebo homogénnych v pásoch na steny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4,106</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29</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i/>
                <w:iCs/>
                <w:color w:val="000000"/>
                <w:sz w:val="16"/>
                <w:szCs w:val="16"/>
                <w:lang w:eastAsia="sk-SK"/>
              </w:rPr>
            </w:pPr>
            <w:r w:rsidRPr="006E5D35">
              <w:rPr>
                <w:rFonts w:ascii="Arial" w:eastAsia="Times New Roman" w:hAnsi="Arial" w:cs="Arial"/>
                <w:i/>
                <w:iCs/>
                <w:color w:val="000000"/>
                <w:sz w:val="16"/>
                <w:szCs w:val="16"/>
                <w:lang w:eastAsia="sk-SK"/>
              </w:rPr>
              <w:t xml:space="preserve">PVC homogénna antistatická podlaha </w:t>
            </w:r>
            <w:proofErr w:type="spellStart"/>
            <w:r w:rsidRPr="006E5D35">
              <w:rPr>
                <w:rFonts w:ascii="Arial" w:eastAsia="Times New Roman" w:hAnsi="Arial" w:cs="Arial"/>
                <w:i/>
                <w:iCs/>
                <w:color w:val="000000"/>
                <w:sz w:val="16"/>
                <w:szCs w:val="16"/>
                <w:lang w:eastAsia="sk-SK"/>
              </w:rPr>
              <w:t>iQ</w:t>
            </w:r>
            <w:proofErr w:type="spellEnd"/>
            <w:r w:rsidRPr="006E5D35">
              <w:rPr>
                <w:rFonts w:ascii="Arial" w:eastAsia="Times New Roman" w:hAnsi="Arial" w:cs="Arial"/>
                <w:i/>
                <w:iCs/>
                <w:color w:val="000000"/>
                <w:sz w:val="16"/>
                <w:szCs w:val="16"/>
                <w:lang w:eastAsia="sk-SK"/>
              </w:rPr>
              <w:t xml:space="preserve"> Granit SD 2mm; R ? 10^8 </w:t>
            </w:r>
            <w:proofErr w:type="spellStart"/>
            <w:r w:rsidRPr="006E5D35">
              <w:rPr>
                <w:rFonts w:ascii="Arial" w:eastAsia="Times New Roman" w:hAnsi="Arial" w:cs="Arial"/>
                <w:i/>
                <w:iCs/>
                <w:color w:val="000000"/>
                <w:sz w:val="16"/>
                <w:szCs w:val="16"/>
                <w:lang w:eastAsia="sk-SK"/>
              </w:rPr>
              <w:t>ohms</w:t>
            </w:r>
            <w:proofErr w:type="spellEnd"/>
            <w:r w:rsidRPr="006E5D35">
              <w:rPr>
                <w:rFonts w:ascii="Arial" w:eastAsia="Times New Roman" w:hAnsi="Arial" w:cs="Arial"/>
                <w:i/>
                <w:iCs/>
                <w:color w:val="000000"/>
                <w:sz w:val="16"/>
                <w:szCs w:val="16"/>
                <w:lang w:eastAsia="sk-SK"/>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4,229</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30</w:t>
            </w:r>
          </w:p>
        </w:tc>
        <w:tc>
          <w:tcPr>
            <w:tcW w:w="5700" w:type="dxa"/>
            <w:tcBorders>
              <w:top w:val="nil"/>
              <w:left w:val="nil"/>
              <w:bottom w:val="nil"/>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Presun hmôt pre podlahy povlakové v objektoch výšky nad 6 do 12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w:t>
            </w:r>
          </w:p>
        </w:tc>
        <w:tc>
          <w:tcPr>
            <w:tcW w:w="940" w:type="dxa"/>
            <w:tcBorders>
              <w:top w:val="nil"/>
              <w:left w:val="nil"/>
              <w:bottom w:val="nil"/>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58,349</w:t>
            </w:r>
          </w:p>
        </w:tc>
        <w:tc>
          <w:tcPr>
            <w:tcW w:w="960" w:type="dxa"/>
            <w:tcBorders>
              <w:top w:val="nil"/>
              <w:left w:val="nil"/>
              <w:bottom w:val="nil"/>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51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31</w:t>
            </w:r>
          </w:p>
        </w:tc>
        <w:tc>
          <w:tcPr>
            <w:tcW w:w="5700" w:type="dxa"/>
            <w:tcBorders>
              <w:top w:val="single" w:sz="4" w:space="0" w:color="000000"/>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Oprava náterov </w:t>
            </w:r>
            <w:proofErr w:type="spellStart"/>
            <w:r w:rsidRPr="006E5D35">
              <w:rPr>
                <w:rFonts w:ascii="Arial" w:eastAsia="Times New Roman" w:hAnsi="Arial" w:cs="Arial"/>
                <w:color w:val="000000"/>
                <w:sz w:val="16"/>
                <w:szCs w:val="16"/>
                <w:lang w:eastAsia="sk-SK"/>
              </w:rPr>
              <w:t>kov.stav.doplnk.konštr</w:t>
            </w:r>
            <w:proofErr w:type="spellEnd"/>
            <w:r w:rsidRPr="006E5D35">
              <w:rPr>
                <w:rFonts w:ascii="Arial" w:eastAsia="Times New Roman" w:hAnsi="Arial" w:cs="Arial"/>
                <w:color w:val="000000"/>
                <w:sz w:val="16"/>
                <w:szCs w:val="16"/>
                <w:lang w:eastAsia="sk-SK"/>
              </w:rPr>
              <w:t xml:space="preserve">. syntetické na vzduchu </w:t>
            </w:r>
            <w:proofErr w:type="spellStart"/>
            <w:r w:rsidRPr="006E5D35">
              <w:rPr>
                <w:rFonts w:ascii="Arial" w:eastAsia="Times New Roman" w:hAnsi="Arial" w:cs="Arial"/>
                <w:color w:val="000000"/>
                <w:sz w:val="16"/>
                <w:szCs w:val="16"/>
                <w:lang w:eastAsia="sk-SK"/>
              </w:rPr>
              <w:t>schnúce</w:t>
            </w:r>
            <w:proofErr w:type="spellEnd"/>
            <w:r w:rsidRPr="006E5D35">
              <w:rPr>
                <w:rFonts w:ascii="Arial" w:eastAsia="Times New Roman" w:hAnsi="Arial" w:cs="Arial"/>
                <w:color w:val="000000"/>
                <w:sz w:val="16"/>
                <w:szCs w:val="16"/>
                <w:lang w:eastAsia="sk-SK"/>
              </w:rPr>
              <w:t xml:space="preserve"> jednonásobné s 1x emailovaním - 70µm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8,000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510"/>
        </w:trPr>
        <w:tc>
          <w:tcPr>
            <w:tcW w:w="342" w:type="dxa"/>
            <w:tcBorders>
              <w:top w:val="nil"/>
              <w:left w:val="single" w:sz="8" w:space="0" w:color="auto"/>
              <w:bottom w:val="nil"/>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32</w:t>
            </w:r>
          </w:p>
        </w:tc>
        <w:tc>
          <w:tcPr>
            <w:tcW w:w="5700" w:type="dxa"/>
            <w:tcBorders>
              <w:top w:val="nil"/>
              <w:left w:val="nil"/>
              <w:bottom w:val="nil"/>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Nátery syntetické farby bielej betónových povrchov stien dvojnásobné 1x s emailovaním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41,055</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510"/>
        </w:trPr>
        <w:tc>
          <w:tcPr>
            <w:tcW w:w="3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33</w:t>
            </w:r>
          </w:p>
        </w:tc>
        <w:tc>
          <w:tcPr>
            <w:tcW w:w="5700" w:type="dxa"/>
            <w:tcBorders>
              <w:top w:val="single" w:sz="4" w:space="0" w:color="000000"/>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Maľby z maliarskych zmesí </w:t>
            </w:r>
            <w:proofErr w:type="spellStart"/>
            <w:r w:rsidRPr="006E5D35">
              <w:rPr>
                <w:rFonts w:ascii="Arial" w:eastAsia="Times New Roman" w:hAnsi="Arial" w:cs="Arial"/>
                <w:color w:val="000000"/>
                <w:sz w:val="16"/>
                <w:szCs w:val="16"/>
                <w:lang w:eastAsia="sk-SK"/>
              </w:rPr>
              <w:t>Primalex</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Farmal</w:t>
            </w:r>
            <w:proofErr w:type="spellEnd"/>
            <w:r w:rsidRPr="006E5D35">
              <w:rPr>
                <w:rFonts w:ascii="Arial" w:eastAsia="Times New Roman" w:hAnsi="Arial" w:cs="Arial"/>
                <w:color w:val="000000"/>
                <w:sz w:val="16"/>
                <w:szCs w:val="16"/>
                <w:lang w:eastAsia="sk-SK"/>
              </w:rPr>
              <w:t xml:space="preserve">, ručne nanášané jednonásobné základné na podklad jemnozrnný  výšky do 3, 80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71,782</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51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34</w:t>
            </w:r>
          </w:p>
        </w:tc>
        <w:tc>
          <w:tcPr>
            <w:tcW w:w="5700" w:type="dxa"/>
            <w:tcBorders>
              <w:top w:val="nil"/>
              <w:left w:val="nil"/>
              <w:bottom w:val="single" w:sz="4" w:space="0" w:color="000000"/>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Maľby z maliarskych zmesí </w:t>
            </w:r>
            <w:proofErr w:type="spellStart"/>
            <w:r w:rsidRPr="006E5D35">
              <w:rPr>
                <w:rFonts w:ascii="Arial" w:eastAsia="Times New Roman" w:hAnsi="Arial" w:cs="Arial"/>
                <w:color w:val="000000"/>
                <w:sz w:val="16"/>
                <w:szCs w:val="16"/>
                <w:lang w:eastAsia="sk-SK"/>
              </w:rPr>
              <w:t>Primalex</w:t>
            </w:r>
            <w:proofErr w:type="spellEnd"/>
            <w:r w:rsidRPr="006E5D35">
              <w:rPr>
                <w:rFonts w:ascii="Arial" w:eastAsia="Times New Roman" w:hAnsi="Arial" w:cs="Arial"/>
                <w:color w:val="000000"/>
                <w:sz w:val="16"/>
                <w:szCs w:val="16"/>
                <w:lang w:eastAsia="sk-SK"/>
              </w:rPr>
              <w:t xml:space="preserve">, </w:t>
            </w:r>
            <w:proofErr w:type="spellStart"/>
            <w:r w:rsidRPr="006E5D35">
              <w:rPr>
                <w:rFonts w:ascii="Arial" w:eastAsia="Times New Roman" w:hAnsi="Arial" w:cs="Arial"/>
                <w:color w:val="000000"/>
                <w:sz w:val="16"/>
                <w:szCs w:val="16"/>
                <w:lang w:eastAsia="sk-SK"/>
              </w:rPr>
              <w:t>Farmal</w:t>
            </w:r>
            <w:proofErr w:type="spellEnd"/>
            <w:r w:rsidRPr="006E5D35">
              <w:rPr>
                <w:rFonts w:ascii="Arial" w:eastAsia="Times New Roman" w:hAnsi="Arial" w:cs="Arial"/>
                <w:color w:val="000000"/>
                <w:sz w:val="16"/>
                <w:szCs w:val="16"/>
                <w:lang w:eastAsia="sk-SK"/>
              </w:rPr>
              <w:t xml:space="preserve">, ručne nanášané jednonásobné tónované na podklad jemnozrnný  výšky do 3, 80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r w:rsidRPr="006E5D35">
              <w:rPr>
                <w:rFonts w:ascii="Arial" w:eastAsia="Times New Roman" w:hAnsi="Arial" w:cs="Arial"/>
                <w:sz w:val="20"/>
                <w:szCs w:val="20"/>
                <w:vertAlign w:val="superscript"/>
                <w:lang w:eastAsia="sk-SK"/>
              </w:rPr>
              <w:t>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71,782</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36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35</w:t>
            </w:r>
          </w:p>
        </w:tc>
        <w:tc>
          <w:tcPr>
            <w:tcW w:w="5700" w:type="dxa"/>
            <w:tcBorders>
              <w:top w:val="nil"/>
              <w:left w:val="nil"/>
              <w:bottom w:val="nil"/>
              <w:right w:val="single" w:sz="4" w:space="0" w:color="000000"/>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Dodávka a montáž - rozvody a svietidlá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proofErr w:type="spellStart"/>
            <w:r w:rsidRPr="006E5D35">
              <w:rPr>
                <w:rFonts w:ascii="Arial" w:eastAsia="Times New Roman" w:hAnsi="Arial" w:cs="Arial"/>
                <w:sz w:val="20"/>
                <w:szCs w:val="20"/>
                <w:lang w:eastAsia="sk-SK"/>
              </w:rPr>
              <w:t>sub</w:t>
            </w:r>
            <w:proofErr w:type="spellEnd"/>
          </w:p>
        </w:tc>
        <w:tc>
          <w:tcPr>
            <w:tcW w:w="940" w:type="dxa"/>
            <w:tcBorders>
              <w:top w:val="nil"/>
              <w:left w:val="nil"/>
              <w:bottom w:val="nil"/>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w:t>
            </w:r>
          </w:p>
        </w:tc>
        <w:tc>
          <w:tcPr>
            <w:tcW w:w="960" w:type="dxa"/>
            <w:tcBorders>
              <w:top w:val="nil"/>
              <w:left w:val="nil"/>
              <w:bottom w:val="nil"/>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31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36</w:t>
            </w:r>
          </w:p>
        </w:tc>
        <w:tc>
          <w:tcPr>
            <w:tcW w:w="5700" w:type="dxa"/>
            <w:tcBorders>
              <w:top w:val="single" w:sz="4" w:space="0" w:color="auto"/>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Ohyb </w:t>
            </w:r>
            <w:proofErr w:type="spellStart"/>
            <w:r w:rsidRPr="006E5D35">
              <w:rPr>
                <w:rFonts w:ascii="Arial" w:eastAsia="Times New Roman" w:hAnsi="Arial" w:cs="Arial"/>
                <w:color w:val="000000"/>
                <w:sz w:val="16"/>
                <w:szCs w:val="16"/>
                <w:lang w:eastAsia="sk-SK"/>
              </w:rPr>
              <w:t>odpadneho</w:t>
            </w:r>
            <w:proofErr w:type="spellEnd"/>
            <w:r w:rsidRPr="006E5D35">
              <w:rPr>
                <w:rFonts w:ascii="Arial" w:eastAsia="Times New Roman" w:hAnsi="Arial" w:cs="Arial"/>
                <w:color w:val="000000"/>
                <w:sz w:val="16"/>
                <w:szCs w:val="16"/>
                <w:lang w:eastAsia="sk-SK"/>
              </w:rPr>
              <w:t xml:space="preserve"> potrubia PVC D 50    </w:t>
            </w:r>
          </w:p>
        </w:tc>
        <w:tc>
          <w:tcPr>
            <w:tcW w:w="918" w:type="dxa"/>
            <w:tcBorders>
              <w:top w:val="nil"/>
              <w:left w:val="nil"/>
              <w:bottom w:val="single" w:sz="4" w:space="0" w:color="auto"/>
              <w:right w:val="single" w:sz="4" w:space="0" w:color="auto"/>
            </w:tcBorders>
            <w:shd w:val="clear" w:color="000000" w:fill="FFFFFF"/>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ks</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34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37</w:t>
            </w:r>
          </w:p>
        </w:tc>
        <w:tc>
          <w:tcPr>
            <w:tcW w:w="5700" w:type="dxa"/>
            <w:tcBorders>
              <w:top w:val="nil"/>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Potrubie </w:t>
            </w:r>
            <w:proofErr w:type="spellStart"/>
            <w:r w:rsidRPr="006E5D35">
              <w:rPr>
                <w:rFonts w:ascii="Arial" w:eastAsia="Times New Roman" w:hAnsi="Arial" w:cs="Arial"/>
                <w:color w:val="000000"/>
                <w:sz w:val="16"/>
                <w:szCs w:val="16"/>
                <w:lang w:eastAsia="sk-SK"/>
              </w:rPr>
              <w:t>plasthliníkové</w:t>
            </w:r>
            <w:proofErr w:type="spellEnd"/>
            <w:r w:rsidRPr="006E5D35">
              <w:rPr>
                <w:rFonts w:ascii="Arial" w:eastAsia="Times New Roman" w:hAnsi="Arial" w:cs="Arial"/>
                <w:color w:val="000000"/>
                <w:sz w:val="16"/>
                <w:szCs w:val="16"/>
                <w:lang w:eastAsia="sk-SK"/>
              </w:rPr>
              <w:t xml:space="preserve"> ALPEX - DUO 16x2 mm v kotúčoch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37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38</w:t>
            </w:r>
          </w:p>
        </w:tc>
        <w:tc>
          <w:tcPr>
            <w:tcW w:w="5700" w:type="dxa"/>
            <w:tcBorders>
              <w:top w:val="nil"/>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Lepenie povlakových podláh z PVC homogénnych pásov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50,000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51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39</w:t>
            </w:r>
          </w:p>
        </w:tc>
        <w:tc>
          <w:tcPr>
            <w:tcW w:w="5700" w:type="dxa"/>
            <w:tcBorders>
              <w:top w:val="nil"/>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PVC homogénna podlaha 2mm, trieda záťaže 34/43, najvyššia trieda, nízka abrazívnosť, </w:t>
            </w:r>
            <w:proofErr w:type="spellStart"/>
            <w:r w:rsidRPr="006E5D35">
              <w:rPr>
                <w:rFonts w:ascii="Arial" w:eastAsia="Times New Roman" w:hAnsi="Arial" w:cs="Arial"/>
                <w:color w:val="000000"/>
                <w:sz w:val="16"/>
                <w:szCs w:val="16"/>
                <w:lang w:eastAsia="sk-SK"/>
              </w:rPr>
              <w:t>iQ</w:t>
            </w:r>
            <w:proofErr w:type="spellEnd"/>
            <w:r w:rsidRPr="006E5D35">
              <w:rPr>
                <w:rFonts w:ascii="Arial" w:eastAsia="Times New Roman" w:hAnsi="Arial" w:cs="Arial"/>
                <w:color w:val="000000"/>
                <w:sz w:val="16"/>
                <w:szCs w:val="16"/>
                <w:lang w:eastAsia="sk-SK"/>
              </w:rPr>
              <w:t xml:space="preserve"> PUR (</w:t>
            </w:r>
            <w:proofErr w:type="spellStart"/>
            <w:r w:rsidRPr="006E5D35">
              <w:rPr>
                <w:rFonts w:ascii="Arial" w:eastAsia="Times New Roman" w:hAnsi="Arial" w:cs="Arial"/>
                <w:color w:val="000000"/>
                <w:sz w:val="16"/>
                <w:szCs w:val="16"/>
                <w:lang w:eastAsia="sk-SK"/>
              </w:rPr>
              <w:t>samoobnoviteľný</w:t>
            </w:r>
            <w:proofErr w:type="spellEnd"/>
            <w:r w:rsidRPr="006E5D35">
              <w:rPr>
                <w:rFonts w:ascii="Arial" w:eastAsia="Times New Roman" w:hAnsi="Arial" w:cs="Arial"/>
                <w:color w:val="000000"/>
                <w:sz w:val="16"/>
                <w:szCs w:val="16"/>
                <w:lang w:eastAsia="sk-SK"/>
              </w:rPr>
              <w:t xml:space="preserve"> PUR povrch)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m2</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51,500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34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40</w:t>
            </w:r>
          </w:p>
        </w:tc>
        <w:tc>
          <w:tcPr>
            <w:tcW w:w="5700" w:type="dxa"/>
            <w:tcBorders>
              <w:top w:val="nil"/>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Presun hmôt pre podlahy povlakové v objektoch výšky nad 6 do 12 m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24,575</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37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sz w:val="16"/>
                <w:szCs w:val="16"/>
                <w:lang w:eastAsia="sk-SK"/>
              </w:rPr>
            </w:pPr>
            <w:r w:rsidRPr="006E5D35">
              <w:rPr>
                <w:rFonts w:ascii="Arial" w:eastAsia="Times New Roman" w:hAnsi="Arial" w:cs="Arial"/>
                <w:sz w:val="16"/>
                <w:szCs w:val="16"/>
                <w:lang w:eastAsia="sk-SK"/>
              </w:rPr>
              <w:t>41</w:t>
            </w:r>
          </w:p>
        </w:tc>
        <w:tc>
          <w:tcPr>
            <w:tcW w:w="5700" w:type="dxa"/>
            <w:tcBorders>
              <w:top w:val="nil"/>
              <w:left w:val="nil"/>
              <w:bottom w:val="single" w:sz="4" w:space="0" w:color="auto"/>
              <w:right w:val="single" w:sz="4" w:space="0" w:color="auto"/>
            </w:tcBorders>
            <w:shd w:val="clear" w:color="auto" w:fill="auto"/>
            <w:vAlign w:val="bottom"/>
            <w:hideMark/>
          </w:tcPr>
          <w:p w:rsidR="006E5D35" w:rsidRPr="006E5D35" w:rsidRDefault="006E5D35" w:rsidP="006E5D35">
            <w:pPr>
              <w:spacing w:after="0" w:line="240" w:lineRule="auto"/>
              <w:rPr>
                <w:rFonts w:ascii="Arial" w:eastAsia="Times New Roman" w:hAnsi="Arial" w:cs="Arial"/>
                <w:color w:val="000000"/>
                <w:sz w:val="16"/>
                <w:szCs w:val="16"/>
                <w:lang w:eastAsia="sk-SK"/>
              </w:rPr>
            </w:pPr>
            <w:r w:rsidRPr="006E5D35">
              <w:rPr>
                <w:rFonts w:ascii="Arial" w:eastAsia="Times New Roman" w:hAnsi="Arial" w:cs="Arial"/>
                <w:color w:val="000000"/>
                <w:sz w:val="16"/>
                <w:szCs w:val="16"/>
                <w:lang w:eastAsia="sk-SK"/>
              </w:rPr>
              <w:t xml:space="preserve">Rúrka ohybná elektroinštalačná typ 23-13, uložená pod omietkou   </w:t>
            </w:r>
          </w:p>
        </w:tc>
        <w:tc>
          <w:tcPr>
            <w:tcW w:w="918"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m</w:t>
            </w:r>
          </w:p>
        </w:tc>
        <w:tc>
          <w:tcPr>
            <w:tcW w:w="94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center"/>
              <w:rPr>
                <w:rFonts w:ascii="Arial" w:eastAsia="Times New Roman" w:hAnsi="Arial" w:cs="Arial"/>
                <w:sz w:val="20"/>
                <w:szCs w:val="20"/>
                <w:lang w:eastAsia="sk-SK"/>
              </w:rPr>
            </w:pPr>
            <w:r w:rsidRPr="006E5D35">
              <w:rPr>
                <w:rFonts w:ascii="Arial" w:eastAsia="Times New Roman" w:hAnsi="Arial" w:cs="Arial"/>
                <w:sz w:val="20"/>
                <w:szCs w:val="20"/>
                <w:lang w:eastAsia="sk-SK"/>
              </w:rPr>
              <w:t>1,000</w:t>
            </w:r>
          </w:p>
        </w:tc>
        <w:tc>
          <w:tcPr>
            <w:tcW w:w="960" w:type="dxa"/>
            <w:tcBorders>
              <w:top w:val="nil"/>
              <w:left w:val="nil"/>
              <w:bottom w:val="single" w:sz="4" w:space="0" w:color="auto"/>
              <w:right w:val="single" w:sz="4" w:space="0" w:color="auto"/>
            </w:tcBorders>
            <w:shd w:val="clear" w:color="auto" w:fill="auto"/>
            <w:vAlign w:val="center"/>
            <w:hideMark/>
          </w:tcPr>
          <w:p w:rsidR="006E5D35" w:rsidRPr="006E5D35" w:rsidRDefault="006E5D35" w:rsidP="006E5D35">
            <w:pPr>
              <w:spacing w:after="0" w:line="240" w:lineRule="auto"/>
              <w:jc w:val="right"/>
              <w:rPr>
                <w:rFonts w:ascii="Arial" w:eastAsia="Times New Roman" w:hAnsi="Arial" w:cs="Arial"/>
                <w:sz w:val="20"/>
                <w:szCs w:val="20"/>
                <w:lang w:eastAsia="sk-SK"/>
              </w:rPr>
            </w:pPr>
            <w:r w:rsidRPr="006E5D35">
              <w:rPr>
                <w:rFonts w:ascii="Arial" w:eastAsia="Times New Roman" w:hAnsi="Arial" w:cs="Arial"/>
                <w:sz w:val="20"/>
                <w:szCs w:val="20"/>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sz w:val="16"/>
                <w:szCs w:val="16"/>
                <w:lang w:eastAsia="sk-SK"/>
              </w:rPr>
            </w:pPr>
            <w:r w:rsidRPr="006E5D35">
              <w:rPr>
                <w:rFonts w:ascii="Arial" w:eastAsia="Times New Roman" w:hAnsi="Arial" w:cs="Arial"/>
                <w:sz w:val="16"/>
                <w:szCs w:val="16"/>
                <w:lang w:eastAsia="sk-SK"/>
              </w:rPr>
              <w:t>0,00</w:t>
            </w:r>
          </w:p>
        </w:tc>
      </w:tr>
      <w:tr w:rsidR="006E5D35" w:rsidRPr="006E5D35" w:rsidTr="006E5D35">
        <w:trPr>
          <w:trHeight w:val="405"/>
        </w:trPr>
        <w:tc>
          <w:tcPr>
            <w:tcW w:w="342" w:type="dxa"/>
            <w:tcBorders>
              <w:top w:val="nil"/>
              <w:left w:val="single" w:sz="8" w:space="0" w:color="auto"/>
              <w:bottom w:val="single" w:sz="8" w:space="0" w:color="auto"/>
              <w:right w:val="nil"/>
            </w:tcBorders>
            <w:shd w:val="clear" w:color="auto" w:fill="auto"/>
            <w:noWrap/>
            <w:vAlign w:val="bottom"/>
            <w:hideMark/>
          </w:tcPr>
          <w:p w:rsidR="006E5D35" w:rsidRPr="006E5D35" w:rsidRDefault="006E5D35" w:rsidP="006E5D35">
            <w:pPr>
              <w:spacing w:after="0" w:line="240" w:lineRule="auto"/>
              <w:jc w:val="center"/>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 </w:t>
            </w:r>
          </w:p>
        </w:tc>
        <w:tc>
          <w:tcPr>
            <w:tcW w:w="5700" w:type="dxa"/>
            <w:tcBorders>
              <w:top w:val="nil"/>
              <w:left w:val="nil"/>
              <w:bottom w:val="single" w:sz="8" w:space="0" w:color="auto"/>
              <w:right w:val="nil"/>
            </w:tcBorders>
            <w:shd w:val="clear" w:color="auto" w:fill="auto"/>
            <w:vAlign w:val="bottom"/>
            <w:hideMark/>
          </w:tcPr>
          <w:p w:rsidR="006E5D35" w:rsidRPr="006E5D35" w:rsidRDefault="006E5D35" w:rsidP="006E5D35">
            <w:pPr>
              <w:spacing w:after="0" w:line="240" w:lineRule="auto"/>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Za rozpočet celkom</w:t>
            </w:r>
          </w:p>
        </w:tc>
        <w:tc>
          <w:tcPr>
            <w:tcW w:w="918" w:type="dxa"/>
            <w:tcBorders>
              <w:top w:val="nil"/>
              <w:left w:val="nil"/>
              <w:bottom w:val="single" w:sz="8" w:space="0" w:color="auto"/>
              <w:right w:val="nil"/>
            </w:tcBorders>
            <w:shd w:val="clear" w:color="auto" w:fill="auto"/>
            <w:vAlign w:val="bottom"/>
            <w:hideMark/>
          </w:tcPr>
          <w:p w:rsidR="006E5D35" w:rsidRPr="006E5D35" w:rsidRDefault="006E5D35" w:rsidP="006E5D35">
            <w:pPr>
              <w:spacing w:after="0" w:line="240" w:lineRule="auto"/>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 </w:t>
            </w:r>
          </w:p>
        </w:tc>
        <w:tc>
          <w:tcPr>
            <w:tcW w:w="940" w:type="dxa"/>
            <w:tcBorders>
              <w:top w:val="nil"/>
              <w:left w:val="nil"/>
              <w:bottom w:val="single" w:sz="8" w:space="0" w:color="auto"/>
              <w:right w:val="nil"/>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 </w:t>
            </w:r>
          </w:p>
        </w:tc>
        <w:tc>
          <w:tcPr>
            <w:tcW w:w="960" w:type="dxa"/>
            <w:tcBorders>
              <w:top w:val="nil"/>
              <w:left w:val="nil"/>
              <w:bottom w:val="single" w:sz="8" w:space="0" w:color="auto"/>
              <w:right w:val="nil"/>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 </w:t>
            </w:r>
          </w:p>
        </w:tc>
        <w:tc>
          <w:tcPr>
            <w:tcW w:w="1460" w:type="dxa"/>
            <w:tcBorders>
              <w:top w:val="nil"/>
              <w:left w:val="nil"/>
              <w:bottom w:val="single" w:sz="8" w:space="0" w:color="auto"/>
              <w:right w:val="single" w:sz="8" w:space="0" w:color="auto"/>
            </w:tcBorders>
            <w:shd w:val="clear" w:color="auto" w:fill="auto"/>
            <w:noWrap/>
            <w:vAlign w:val="bottom"/>
            <w:hideMark/>
          </w:tcPr>
          <w:p w:rsidR="006E5D35" w:rsidRPr="006E5D35" w:rsidRDefault="006E5D35" w:rsidP="006E5D35">
            <w:pPr>
              <w:spacing w:after="0" w:line="240" w:lineRule="auto"/>
              <w:jc w:val="right"/>
              <w:rPr>
                <w:rFonts w:ascii="Arial" w:eastAsia="Times New Roman" w:hAnsi="Arial" w:cs="Arial"/>
                <w:b/>
                <w:bCs/>
                <w:color w:val="FF0000"/>
                <w:sz w:val="16"/>
                <w:szCs w:val="16"/>
                <w:u w:val="single"/>
                <w:lang w:eastAsia="sk-SK"/>
              </w:rPr>
            </w:pPr>
            <w:r w:rsidRPr="006E5D35">
              <w:rPr>
                <w:rFonts w:ascii="Arial" w:eastAsia="Times New Roman" w:hAnsi="Arial" w:cs="Arial"/>
                <w:b/>
                <w:bCs/>
                <w:color w:val="FF0000"/>
                <w:sz w:val="16"/>
                <w:szCs w:val="16"/>
                <w:u w:val="single"/>
                <w:lang w:eastAsia="sk-SK"/>
              </w:rPr>
              <w:t>0,00</w:t>
            </w:r>
          </w:p>
        </w:tc>
      </w:tr>
      <w:tr w:rsidR="006E5D35" w:rsidRPr="006E5D35" w:rsidTr="006E5D35">
        <w:trPr>
          <w:trHeight w:val="240"/>
        </w:trPr>
        <w:tc>
          <w:tcPr>
            <w:tcW w:w="342"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Arial" w:eastAsia="Times New Roman" w:hAnsi="Arial" w:cs="Arial"/>
                <w:b/>
                <w:bCs/>
                <w:color w:val="FF0000"/>
                <w:sz w:val="16"/>
                <w:szCs w:val="16"/>
                <w:u w:val="single"/>
                <w:lang w:eastAsia="sk-SK"/>
              </w:rPr>
            </w:pPr>
          </w:p>
        </w:tc>
        <w:tc>
          <w:tcPr>
            <w:tcW w:w="5700" w:type="dxa"/>
            <w:tcBorders>
              <w:top w:val="nil"/>
              <w:left w:val="nil"/>
              <w:bottom w:val="nil"/>
              <w:right w:val="nil"/>
            </w:tcBorders>
            <w:shd w:val="clear" w:color="auto" w:fill="auto"/>
            <w:hideMark/>
          </w:tcPr>
          <w:p w:rsidR="006E5D35" w:rsidRPr="006E5D35" w:rsidRDefault="006E5D35" w:rsidP="006E5D35">
            <w:pPr>
              <w:spacing w:after="0" w:line="240" w:lineRule="auto"/>
              <w:rPr>
                <w:rFonts w:ascii="Times New Roman" w:eastAsia="Times New Roman" w:hAnsi="Times New Roman" w:cs="Times New Roman"/>
                <w:color w:val="FF0000"/>
                <w:sz w:val="20"/>
                <w:szCs w:val="20"/>
                <w:lang w:eastAsia="sk-SK"/>
              </w:rPr>
            </w:pPr>
            <w:r w:rsidRPr="006E5D35">
              <w:rPr>
                <w:rFonts w:ascii="Times New Roman" w:eastAsia="Times New Roman" w:hAnsi="Times New Roman" w:cs="Times New Roman"/>
                <w:color w:val="FF0000"/>
                <w:sz w:val="20"/>
                <w:szCs w:val="20"/>
                <w:lang w:eastAsia="sk-SK"/>
              </w:rPr>
              <w:t>DPH</w:t>
            </w:r>
          </w:p>
        </w:tc>
        <w:tc>
          <w:tcPr>
            <w:tcW w:w="918" w:type="dxa"/>
            <w:tcBorders>
              <w:top w:val="nil"/>
              <w:left w:val="nil"/>
              <w:bottom w:val="nil"/>
              <w:right w:val="nil"/>
            </w:tcBorders>
            <w:shd w:val="clear" w:color="auto" w:fill="auto"/>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MS Sans Serif" w:eastAsia="Times New Roman" w:hAnsi="MS Sans Serif" w:cs="Times New Roman"/>
                <w:sz w:val="16"/>
                <w:szCs w:val="16"/>
                <w:lang w:eastAsia="sk-SK"/>
              </w:rPr>
            </w:pPr>
            <w:r w:rsidRPr="006E5D35">
              <w:rPr>
                <w:rFonts w:ascii="MS Sans Serif" w:eastAsia="Times New Roman" w:hAnsi="MS Sans Serif" w:cs="Times New Roman"/>
                <w:sz w:val="16"/>
                <w:szCs w:val="16"/>
                <w:lang w:eastAsia="sk-SK"/>
              </w:rPr>
              <w:t>0,00</w:t>
            </w:r>
          </w:p>
        </w:tc>
      </w:tr>
      <w:tr w:rsidR="006E5D35" w:rsidRPr="006E5D35" w:rsidTr="006E5D35">
        <w:trPr>
          <w:trHeight w:val="240"/>
        </w:trPr>
        <w:tc>
          <w:tcPr>
            <w:tcW w:w="342"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MS Sans Serif" w:eastAsia="Times New Roman" w:hAnsi="MS Sans Serif" w:cs="Times New Roman"/>
                <w:sz w:val="16"/>
                <w:szCs w:val="16"/>
                <w:lang w:eastAsia="sk-SK"/>
              </w:rPr>
            </w:pPr>
          </w:p>
        </w:tc>
        <w:tc>
          <w:tcPr>
            <w:tcW w:w="5700" w:type="dxa"/>
            <w:tcBorders>
              <w:top w:val="nil"/>
              <w:left w:val="nil"/>
              <w:bottom w:val="nil"/>
              <w:right w:val="nil"/>
            </w:tcBorders>
            <w:shd w:val="clear" w:color="auto" w:fill="auto"/>
            <w:hideMark/>
          </w:tcPr>
          <w:p w:rsidR="006E5D35" w:rsidRPr="006E5D35" w:rsidRDefault="006E5D35" w:rsidP="006E5D35">
            <w:pPr>
              <w:spacing w:after="0" w:line="240" w:lineRule="auto"/>
              <w:rPr>
                <w:rFonts w:ascii="Times New Roman" w:eastAsia="Times New Roman" w:hAnsi="Times New Roman" w:cs="Times New Roman"/>
                <w:color w:val="FF0000"/>
                <w:sz w:val="20"/>
                <w:szCs w:val="20"/>
                <w:lang w:eastAsia="sk-SK"/>
              </w:rPr>
            </w:pPr>
            <w:r w:rsidRPr="006E5D35">
              <w:rPr>
                <w:rFonts w:ascii="Times New Roman" w:eastAsia="Times New Roman" w:hAnsi="Times New Roman" w:cs="Times New Roman"/>
                <w:color w:val="FF0000"/>
                <w:sz w:val="20"/>
                <w:szCs w:val="20"/>
                <w:lang w:eastAsia="sk-SK"/>
              </w:rPr>
              <w:t>Cena celkom</w:t>
            </w:r>
          </w:p>
        </w:tc>
        <w:tc>
          <w:tcPr>
            <w:tcW w:w="918" w:type="dxa"/>
            <w:tcBorders>
              <w:top w:val="nil"/>
              <w:left w:val="nil"/>
              <w:bottom w:val="nil"/>
              <w:right w:val="nil"/>
            </w:tcBorders>
            <w:shd w:val="clear" w:color="auto" w:fill="auto"/>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hideMark/>
          </w:tcPr>
          <w:p w:rsidR="006E5D35" w:rsidRPr="006E5D35" w:rsidRDefault="006E5D35" w:rsidP="006E5D35">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Times New Roman" w:eastAsia="Times New Roman" w:hAnsi="Times New Roman" w:cs="Times New Roman"/>
                <w:sz w:val="20"/>
                <w:szCs w:val="20"/>
                <w:lang w:eastAsia="sk-SK"/>
              </w:rPr>
            </w:pPr>
          </w:p>
        </w:tc>
        <w:tc>
          <w:tcPr>
            <w:tcW w:w="1460" w:type="dxa"/>
            <w:tcBorders>
              <w:top w:val="nil"/>
              <w:left w:val="nil"/>
              <w:bottom w:val="nil"/>
              <w:right w:val="nil"/>
            </w:tcBorders>
            <w:shd w:val="clear" w:color="auto" w:fill="auto"/>
            <w:noWrap/>
            <w:hideMark/>
          </w:tcPr>
          <w:p w:rsidR="006E5D35" w:rsidRPr="006E5D35" w:rsidRDefault="006E5D35" w:rsidP="006E5D35">
            <w:pPr>
              <w:spacing w:after="0" w:line="240" w:lineRule="auto"/>
              <w:jc w:val="right"/>
              <w:rPr>
                <w:rFonts w:ascii="MS Sans Serif" w:eastAsia="Times New Roman" w:hAnsi="MS Sans Serif" w:cs="Times New Roman"/>
                <w:sz w:val="16"/>
                <w:szCs w:val="16"/>
                <w:lang w:eastAsia="sk-SK"/>
              </w:rPr>
            </w:pPr>
            <w:r w:rsidRPr="006E5D35">
              <w:rPr>
                <w:rFonts w:ascii="MS Sans Serif" w:eastAsia="Times New Roman" w:hAnsi="MS Sans Serif" w:cs="Times New Roman"/>
                <w:sz w:val="16"/>
                <w:szCs w:val="16"/>
                <w:lang w:eastAsia="sk-SK"/>
              </w:rPr>
              <w:t>0,00</w:t>
            </w:r>
          </w:p>
        </w:tc>
      </w:tr>
    </w:tbl>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Default="006E5D35" w:rsidP="003A49A6">
      <w:pPr>
        <w:pStyle w:val="Odsekzoznamu"/>
        <w:spacing w:after="0" w:line="240" w:lineRule="auto"/>
        <w:contextualSpacing/>
        <w:jc w:val="both"/>
        <w:rPr>
          <w:rFonts w:ascii="Times New Roman" w:hAnsi="Times New Roman" w:cs="Times New Roman"/>
          <w:b/>
          <w:sz w:val="24"/>
          <w:szCs w:val="24"/>
        </w:rPr>
      </w:pPr>
    </w:p>
    <w:p w:rsidR="006E5D35" w:rsidRPr="00F579AE" w:rsidRDefault="006E5D35" w:rsidP="00F579AE">
      <w:pPr>
        <w:spacing w:after="0" w:line="240" w:lineRule="auto"/>
        <w:contextualSpacing/>
        <w:jc w:val="both"/>
        <w:rPr>
          <w:rFonts w:ascii="Times New Roman" w:hAnsi="Times New Roman" w:cs="Times New Roman"/>
          <w:b/>
          <w:sz w:val="24"/>
          <w:szCs w:val="24"/>
        </w:rPr>
      </w:pPr>
    </w:p>
    <w:tbl>
      <w:tblPr>
        <w:tblW w:w="10352" w:type="dxa"/>
        <w:tblInd w:w="70" w:type="dxa"/>
        <w:tblCellMar>
          <w:left w:w="70" w:type="dxa"/>
          <w:right w:w="70" w:type="dxa"/>
        </w:tblCellMar>
        <w:tblLook w:val="04A0" w:firstRow="1" w:lastRow="0" w:firstColumn="1" w:lastColumn="0" w:noHBand="0" w:noVBand="1"/>
      </w:tblPr>
      <w:tblGrid>
        <w:gridCol w:w="482"/>
        <w:gridCol w:w="5095"/>
        <w:gridCol w:w="827"/>
        <w:gridCol w:w="1215"/>
        <w:gridCol w:w="1257"/>
        <w:gridCol w:w="1476"/>
      </w:tblGrid>
      <w:tr w:rsidR="00F579AE" w:rsidRPr="00F579AE" w:rsidTr="00F579AE">
        <w:trPr>
          <w:trHeight w:val="345"/>
        </w:trPr>
        <w:tc>
          <w:tcPr>
            <w:tcW w:w="8876" w:type="dxa"/>
            <w:gridSpan w:val="5"/>
            <w:tcBorders>
              <w:top w:val="nil"/>
              <w:left w:val="nil"/>
              <w:bottom w:val="single" w:sz="4" w:space="0" w:color="auto"/>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b/>
                <w:bCs/>
                <w:color w:val="FF0000"/>
                <w:sz w:val="28"/>
                <w:szCs w:val="28"/>
                <w:lang w:eastAsia="sk-SK"/>
              </w:rPr>
            </w:pPr>
            <w:r w:rsidRPr="00F579AE">
              <w:rPr>
                <w:rFonts w:ascii="Arial" w:eastAsia="Times New Roman" w:hAnsi="Arial" w:cs="Arial"/>
                <w:b/>
                <w:bCs/>
                <w:color w:val="FF0000"/>
                <w:sz w:val="28"/>
                <w:szCs w:val="28"/>
                <w:lang w:eastAsia="sk-SK"/>
              </w:rPr>
              <w:t xml:space="preserve">ROZPOČET   </w:t>
            </w:r>
            <w:proofErr w:type="spellStart"/>
            <w:r w:rsidRPr="00F579AE">
              <w:rPr>
                <w:rFonts w:ascii="Arial" w:eastAsia="Times New Roman" w:hAnsi="Arial" w:cs="Arial"/>
                <w:b/>
                <w:bCs/>
                <w:color w:val="FF0000"/>
                <w:sz w:val="28"/>
                <w:szCs w:val="28"/>
                <w:lang w:eastAsia="sk-SK"/>
              </w:rPr>
              <w:t>výbavenie</w:t>
            </w:r>
            <w:proofErr w:type="spellEnd"/>
            <w:r w:rsidRPr="00F579AE">
              <w:rPr>
                <w:rFonts w:ascii="Arial" w:eastAsia="Times New Roman" w:hAnsi="Arial" w:cs="Arial"/>
                <w:b/>
                <w:bCs/>
                <w:color w:val="FF0000"/>
                <w:sz w:val="28"/>
                <w:szCs w:val="28"/>
                <w:lang w:eastAsia="sk-SK"/>
              </w:rPr>
              <w:t xml:space="preserve"> učebne</w:t>
            </w:r>
          </w:p>
        </w:tc>
        <w:tc>
          <w:tcPr>
            <w:tcW w:w="1476"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r>
      <w:tr w:rsidR="00F579AE" w:rsidRPr="00F579AE" w:rsidTr="00F579AE">
        <w:trPr>
          <w:trHeight w:val="255"/>
        </w:trPr>
        <w:tc>
          <w:tcPr>
            <w:tcW w:w="10352" w:type="dxa"/>
            <w:gridSpan w:val="6"/>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F579AE" w:rsidRPr="00F579AE" w:rsidRDefault="00F579AE" w:rsidP="00F579AE">
            <w:pPr>
              <w:spacing w:after="0" w:line="240" w:lineRule="auto"/>
              <w:rPr>
                <w:rFonts w:ascii="Arial" w:eastAsia="Times New Roman" w:hAnsi="Arial" w:cs="Arial"/>
                <w:b/>
                <w:bCs/>
                <w:sz w:val="20"/>
                <w:szCs w:val="20"/>
                <w:lang w:eastAsia="sk-SK"/>
              </w:rPr>
            </w:pPr>
            <w:r w:rsidRPr="00F579AE">
              <w:rPr>
                <w:rFonts w:ascii="Arial" w:eastAsia="Times New Roman" w:hAnsi="Arial" w:cs="Arial"/>
                <w:b/>
                <w:bCs/>
                <w:sz w:val="20"/>
                <w:szCs w:val="20"/>
                <w:lang w:eastAsia="sk-SK"/>
              </w:rPr>
              <w:t>Zriadenie polytechnickej učebne a modernizácia chemickej učebne v ZŠ Jacovce</w:t>
            </w:r>
          </w:p>
        </w:tc>
      </w:tr>
      <w:tr w:rsidR="00F579AE" w:rsidRPr="00F579AE" w:rsidTr="00F579AE">
        <w:trPr>
          <w:trHeight w:val="255"/>
        </w:trPr>
        <w:tc>
          <w:tcPr>
            <w:tcW w:w="5577" w:type="dxa"/>
            <w:gridSpan w:val="2"/>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b/>
                <w:bCs/>
                <w:sz w:val="16"/>
                <w:szCs w:val="16"/>
                <w:lang w:eastAsia="sk-SK"/>
              </w:rPr>
            </w:pPr>
            <w:r w:rsidRPr="00F579AE">
              <w:rPr>
                <w:rFonts w:ascii="Arial" w:eastAsia="Times New Roman" w:hAnsi="Arial" w:cs="Arial"/>
                <w:b/>
                <w:bCs/>
                <w:sz w:val="16"/>
                <w:szCs w:val="16"/>
                <w:lang w:eastAsia="sk-SK"/>
              </w:rPr>
              <w:t xml:space="preserve">Objekt:   </w:t>
            </w:r>
          </w:p>
        </w:tc>
        <w:tc>
          <w:tcPr>
            <w:tcW w:w="827"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215"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6"/>
                <w:szCs w:val="16"/>
                <w:lang w:eastAsia="sk-SK"/>
              </w:rPr>
            </w:pPr>
            <w:r w:rsidRPr="00F579AE">
              <w:rPr>
                <w:rFonts w:ascii="Arial" w:eastAsia="Times New Roman" w:hAnsi="Arial" w:cs="Arial"/>
                <w:sz w:val="16"/>
                <w:szCs w:val="16"/>
                <w:lang w:eastAsia="sk-SK"/>
              </w:rPr>
              <w:t xml:space="preserve">JKSO:   </w:t>
            </w:r>
          </w:p>
        </w:tc>
        <w:tc>
          <w:tcPr>
            <w:tcW w:w="1257"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476"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r>
      <w:tr w:rsidR="00F579AE" w:rsidRPr="00F579AE" w:rsidTr="00F579AE">
        <w:trPr>
          <w:trHeight w:val="270"/>
        </w:trPr>
        <w:tc>
          <w:tcPr>
            <w:tcW w:w="482"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b/>
                <w:bCs/>
                <w:sz w:val="16"/>
                <w:szCs w:val="16"/>
                <w:lang w:eastAsia="sk-SK"/>
              </w:rPr>
            </w:pPr>
            <w:r w:rsidRPr="00F579AE">
              <w:rPr>
                <w:rFonts w:ascii="Arial" w:eastAsia="Times New Roman" w:hAnsi="Arial" w:cs="Arial"/>
                <w:b/>
                <w:bCs/>
                <w:sz w:val="16"/>
                <w:szCs w:val="16"/>
                <w:lang w:eastAsia="sk-SK"/>
              </w:rPr>
              <w:t> </w:t>
            </w:r>
          </w:p>
        </w:tc>
        <w:tc>
          <w:tcPr>
            <w:tcW w:w="5095"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b/>
                <w:bCs/>
                <w:sz w:val="16"/>
                <w:szCs w:val="16"/>
                <w:lang w:eastAsia="sk-SK"/>
              </w:rPr>
            </w:pPr>
            <w:r w:rsidRPr="00F579AE">
              <w:rPr>
                <w:rFonts w:ascii="Arial" w:eastAsia="Times New Roman" w:hAnsi="Arial" w:cs="Arial"/>
                <w:b/>
                <w:bCs/>
                <w:sz w:val="16"/>
                <w:szCs w:val="16"/>
                <w:lang w:eastAsia="sk-SK"/>
              </w:rPr>
              <w:t> </w:t>
            </w:r>
          </w:p>
        </w:tc>
        <w:tc>
          <w:tcPr>
            <w:tcW w:w="827"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215"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6"/>
                <w:szCs w:val="16"/>
                <w:lang w:eastAsia="sk-SK"/>
              </w:rPr>
            </w:pPr>
            <w:r w:rsidRPr="00F579AE">
              <w:rPr>
                <w:rFonts w:ascii="Arial" w:eastAsia="Times New Roman" w:hAnsi="Arial" w:cs="Arial"/>
                <w:sz w:val="16"/>
                <w:szCs w:val="16"/>
                <w:lang w:eastAsia="sk-SK"/>
              </w:rPr>
              <w:t xml:space="preserve">EČO:   </w:t>
            </w:r>
          </w:p>
        </w:tc>
        <w:tc>
          <w:tcPr>
            <w:tcW w:w="1257"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476"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r>
      <w:tr w:rsidR="00F579AE" w:rsidRPr="00F579AE" w:rsidTr="00F579AE">
        <w:trPr>
          <w:trHeight w:val="255"/>
        </w:trPr>
        <w:tc>
          <w:tcPr>
            <w:tcW w:w="5577" w:type="dxa"/>
            <w:gridSpan w:val="2"/>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6"/>
                <w:szCs w:val="16"/>
                <w:lang w:eastAsia="sk-SK"/>
              </w:rPr>
            </w:pPr>
            <w:r w:rsidRPr="00F579AE">
              <w:rPr>
                <w:rFonts w:ascii="Arial" w:eastAsia="Times New Roman" w:hAnsi="Arial" w:cs="Arial"/>
                <w:sz w:val="16"/>
                <w:szCs w:val="16"/>
                <w:lang w:eastAsia="sk-SK"/>
              </w:rPr>
              <w:t>Objednávateľ:   Obec Jacovce</w:t>
            </w:r>
          </w:p>
        </w:tc>
        <w:tc>
          <w:tcPr>
            <w:tcW w:w="827"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215"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6"/>
                <w:szCs w:val="16"/>
                <w:lang w:eastAsia="sk-SK"/>
              </w:rPr>
            </w:pPr>
            <w:r w:rsidRPr="00F579AE">
              <w:rPr>
                <w:rFonts w:ascii="Arial" w:eastAsia="Times New Roman" w:hAnsi="Arial" w:cs="Arial"/>
                <w:sz w:val="16"/>
                <w:szCs w:val="16"/>
                <w:lang w:eastAsia="sk-SK"/>
              </w:rPr>
              <w:t xml:space="preserve">Spracoval:   </w:t>
            </w:r>
          </w:p>
        </w:tc>
        <w:tc>
          <w:tcPr>
            <w:tcW w:w="1257"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476"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r>
      <w:tr w:rsidR="00F579AE" w:rsidRPr="00F579AE" w:rsidTr="00F579AE">
        <w:trPr>
          <w:trHeight w:val="255"/>
        </w:trPr>
        <w:tc>
          <w:tcPr>
            <w:tcW w:w="5577" w:type="dxa"/>
            <w:gridSpan w:val="2"/>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6"/>
                <w:szCs w:val="16"/>
                <w:lang w:eastAsia="sk-SK"/>
              </w:rPr>
            </w:pPr>
            <w:r w:rsidRPr="00F579AE">
              <w:rPr>
                <w:rFonts w:ascii="Arial" w:eastAsia="Times New Roman" w:hAnsi="Arial" w:cs="Arial"/>
                <w:sz w:val="16"/>
                <w:szCs w:val="16"/>
                <w:lang w:eastAsia="sk-SK"/>
              </w:rPr>
              <w:t xml:space="preserve">Zhotoviteľ:   </w:t>
            </w:r>
          </w:p>
        </w:tc>
        <w:tc>
          <w:tcPr>
            <w:tcW w:w="827"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215"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6"/>
                <w:szCs w:val="16"/>
                <w:lang w:eastAsia="sk-SK"/>
              </w:rPr>
            </w:pPr>
            <w:r w:rsidRPr="00F579AE">
              <w:rPr>
                <w:rFonts w:ascii="Arial" w:eastAsia="Times New Roman" w:hAnsi="Arial" w:cs="Arial"/>
                <w:sz w:val="16"/>
                <w:szCs w:val="16"/>
                <w:lang w:eastAsia="sk-SK"/>
              </w:rPr>
              <w:t> </w:t>
            </w:r>
          </w:p>
        </w:tc>
        <w:tc>
          <w:tcPr>
            <w:tcW w:w="1257"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476" w:type="dxa"/>
            <w:tcBorders>
              <w:top w:val="nil"/>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r>
      <w:tr w:rsidR="00F579AE" w:rsidRPr="00F579AE" w:rsidTr="00F579AE">
        <w:trPr>
          <w:trHeight w:val="420"/>
        </w:trPr>
        <w:tc>
          <w:tcPr>
            <w:tcW w:w="482" w:type="dxa"/>
            <w:tcBorders>
              <w:top w:val="single" w:sz="8" w:space="0" w:color="auto"/>
              <w:left w:val="single" w:sz="8" w:space="0" w:color="auto"/>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b/>
                <w:bCs/>
                <w:sz w:val="24"/>
                <w:szCs w:val="24"/>
                <w:lang w:eastAsia="sk-SK"/>
              </w:rPr>
            </w:pPr>
            <w:r w:rsidRPr="00F579AE">
              <w:rPr>
                <w:rFonts w:ascii="Arial" w:eastAsia="Times New Roman" w:hAnsi="Arial" w:cs="Arial"/>
                <w:b/>
                <w:bCs/>
                <w:sz w:val="24"/>
                <w:szCs w:val="24"/>
                <w:lang w:eastAsia="sk-SK"/>
              </w:rPr>
              <w:t> </w:t>
            </w:r>
          </w:p>
        </w:tc>
        <w:tc>
          <w:tcPr>
            <w:tcW w:w="5095" w:type="dxa"/>
            <w:tcBorders>
              <w:top w:val="single" w:sz="8" w:space="0" w:color="auto"/>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827" w:type="dxa"/>
            <w:tcBorders>
              <w:top w:val="single" w:sz="8" w:space="0" w:color="auto"/>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215" w:type="dxa"/>
            <w:tcBorders>
              <w:top w:val="single" w:sz="8" w:space="0" w:color="auto"/>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257" w:type="dxa"/>
            <w:tcBorders>
              <w:top w:val="single" w:sz="8" w:space="0" w:color="auto"/>
              <w:left w:val="nil"/>
              <w:bottom w:val="nil"/>
              <w:right w:val="nil"/>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1476" w:type="dxa"/>
            <w:tcBorders>
              <w:top w:val="single" w:sz="8" w:space="0" w:color="auto"/>
              <w:left w:val="nil"/>
              <w:bottom w:val="nil"/>
              <w:right w:val="single" w:sz="8" w:space="0" w:color="auto"/>
            </w:tcBorders>
            <w:shd w:val="clear" w:color="000000" w:fill="FFFFFF"/>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r>
      <w:tr w:rsidR="00F579AE" w:rsidRPr="00F579AE" w:rsidTr="00F579AE">
        <w:trPr>
          <w:trHeight w:val="480"/>
        </w:trPr>
        <w:tc>
          <w:tcPr>
            <w:tcW w:w="482" w:type="dxa"/>
            <w:tcBorders>
              <w:top w:val="single" w:sz="8" w:space="0" w:color="auto"/>
              <w:left w:val="single" w:sz="8" w:space="0" w:color="auto"/>
              <w:bottom w:val="single" w:sz="8" w:space="0" w:color="000000"/>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P.Č.</w:t>
            </w:r>
          </w:p>
        </w:tc>
        <w:tc>
          <w:tcPr>
            <w:tcW w:w="5095" w:type="dxa"/>
            <w:tcBorders>
              <w:top w:val="single" w:sz="8" w:space="0" w:color="auto"/>
              <w:left w:val="nil"/>
              <w:bottom w:val="single" w:sz="8" w:space="0" w:color="000000"/>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Popis</w:t>
            </w:r>
          </w:p>
        </w:tc>
        <w:tc>
          <w:tcPr>
            <w:tcW w:w="827" w:type="dxa"/>
            <w:tcBorders>
              <w:top w:val="single" w:sz="8" w:space="0" w:color="auto"/>
              <w:left w:val="nil"/>
              <w:bottom w:val="single" w:sz="8" w:space="0" w:color="000000"/>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MJ</w:t>
            </w:r>
          </w:p>
        </w:tc>
        <w:tc>
          <w:tcPr>
            <w:tcW w:w="1215" w:type="dxa"/>
            <w:tcBorders>
              <w:top w:val="single" w:sz="8" w:space="0" w:color="auto"/>
              <w:left w:val="nil"/>
              <w:bottom w:val="single" w:sz="8" w:space="0" w:color="000000"/>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Množstvo celkom</w:t>
            </w:r>
          </w:p>
        </w:tc>
        <w:tc>
          <w:tcPr>
            <w:tcW w:w="1257" w:type="dxa"/>
            <w:tcBorders>
              <w:top w:val="single" w:sz="8" w:space="0" w:color="auto"/>
              <w:left w:val="nil"/>
              <w:bottom w:val="single" w:sz="8" w:space="0" w:color="000000"/>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Cena jednotková</w:t>
            </w:r>
          </w:p>
        </w:tc>
        <w:tc>
          <w:tcPr>
            <w:tcW w:w="1476" w:type="dxa"/>
            <w:tcBorders>
              <w:top w:val="single" w:sz="8" w:space="0" w:color="auto"/>
              <w:left w:val="nil"/>
              <w:bottom w:val="single" w:sz="8" w:space="0" w:color="000000"/>
              <w:right w:val="single" w:sz="8" w:space="0" w:color="auto"/>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Náklady spolu</w:t>
            </w:r>
          </w:p>
        </w:tc>
      </w:tr>
      <w:tr w:rsidR="00F579AE" w:rsidRPr="00F579AE" w:rsidTr="00F579AE">
        <w:trPr>
          <w:trHeight w:val="285"/>
        </w:trPr>
        <w:tc>
          <w:tcPr>
            <w:tcW w:w="482" w:type="dxa"/>
            <w:tcBorders>
              <w:top w:val="nil"/>
              <w:left w:val="single" w:sz="8" w:space="0" w:color="auto"/>
              <w:bottom w:val="single" w:sz="8" w:space="0" w:color="000000"/>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 </w:t>
            </w:r>
          </w:p>
        </w:tc>
        <w:tc>
          <w:tcPr>
            <w:tcW w:w="5095" w:type="dxa"/>
            <w:tcBorders>
              <w:top w:val="nil"/>
              <w:left w:val="nil"/>
              <w:bottom w:val="single" w:sz="8" w:space="0" w:color="000000"/>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 </w:t>
            </w:r>
          </w:p>
        </w:tc>
        <w:tc>
          <w:tcPr>
            <w:tcW w:w="827" w:type="dxa"/>
            <w:tcBorders>
              <w:top w:val="nil"/>
              <w:left w:val="nil"/>
              <w:bottom w:val="single" w:sz="8" w:space="0" w:color="000000"/>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 </w:t>
            </w:r>
          </w:p>
        </w:tc>
        <w:tc>
          <w:tcPr>
            <w:tcW w:w="1215" w:type="dxa"/>
            <w:tcBorders>
              <w:top w:val="nil"/>
              <w:left w:val="nil"/>
              <w:bottom w:val="single" w:sz="8" w:space="0" w:color="000000"/>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 </w:t>
            </w:r>
          </w:p>
        </w:tc>
        <w:tc>
          <w:tcPr>
            <w:tcW w:w="1257" w:type="dxa"/>
            <w:tcBorders>
              <w:top w:val="nil"/>
              <w:left w:val="nil"/>
              <w:bottom w:val="single" w:sz="8" w:space="0" w:color="000000"/>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 </w:t>
            </w:r>
          </w:p>
        </w:tc>
        <w:tc>
          <w:tcPr>
            <w:tcW w:w="1476" w:type="dxa"/>
            <w:tcBorders>
              <w:top w:val="nil"/>
              <w:left w:val="nil"/>
              <w:bottom w:val="single" w:sz="8" w:space="0" w:color="000000"/>
              <w:right w:val="single" w:sz="8" w:space="0" w:color="auto"/>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 </w:t>
            </w:r>
          </w:p>
        </w:tc>
      </w:tr>
      <w:tr w:rsidR="00F579AE" w:rsidRPr="00F579AE" w:rsidTr="00F579AE">
        <w:trPr>
          <w:trHeight w:val="255"/>
        </w:trPr>
        <w:tc>
          <w:tcPr>
            <w:tcW w:w="482" w:type="dxa"/>
            <w:tcBorders>
              <w:top w:val="nil"/>
              <w:left w:val="single" w:sz="8" w:space="0" w:color="auto"/>
              <w:bottom w:val="single" w:sz="8" w:space="0" w:color="auto"/>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1</w:t>
            </w:r>
          </w:p>
        </w:tc>
        <w:tc>
          <w:tcPr>
            <w:tcW w:w="5095" w:type="dxa"/>
            <w:tcBorders>
              <w:top w:val="nil"/>
              <w:left w:val="nil"/>
              <w:bottom w:val="single" w:sz="8" w:space="0" w:color="auto"/>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2</w:t>
            </w:r>
          </w:p>
        </w:tc>
        <w:tc>
          <w:tcPr>
            <w:tcW w:w="827" w:type="dxa"/>
            <w:tcBorders>
              <w:top w:val="nil"/>
              <w:left w:val="nil"/>
              <w:bottom w:val="single" w:sz="8" w:space="0" w:color="auto"/>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3</w:t>
            </w:r>
          </w:p>
        </w:tc>
        <w:tc>
          <w:tcPr>
            <w:tcW w:w="1215" w:type="dxa"/>
            <w:tcBorders>
              <w:top w:val="nil"/>
              <w:left w:val="nil"/>
              <w:bottom w:val="single" w:sz="8" w:space="0" w:color="auto"/>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4</w:t>
            </w:r>
          </w:p>
        </w:tc>
        <w:tc>
          <w:tcPr>
            <w:tcW w:w="1257" w:type="dxa"/>
            <w:tcBorders>
              <w:top w:val="nil"/>
              <w:left w:val="nil"/>
              <w:bottom w:val="single" w:sz="8" w:space="0" w:color="auto"/>
              <w:right w:val="single" w:sz="8" w:space="0" w:color="000000"/>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5</w:t>
            </w:r>
          </w:p>
        </w:tc>
        <w:tc>
          <w:tcPr>
            <w:tcW w:w="1476" w:type="dxa"/>
            <w:tcBorders>
              <w:top w:val="nil"/>
              <w:left w:val="nil"/>
              <w:bottom w:val="single" w:sz="8" w:space="0" w:color="auto"/>
              <w:right w:val="single" w:sz="8" w:space="0" w:color="auto"/>
            </w:tcBorders>
            <w:shd w:val="clear" w:color="000000" w:fill="FFFF00"/>
            <w:vAlign w:val="center"/>
            <w:hideMark/>
          </w:tcPr>
          <w:p w:rsidR="00F579AE" w:rsidRPr="00F579AE" w:rsidRDefault="00F579AE" w:rsidP="00F579AE">
            <w:pPr>
              <w:spacing w:after="0" w:line="240" w:lineRule="auto"/>
              <w:jc w:val="center"/>
              <w:rPr>
                <w:rFonts w:ascii="Arial CYR" w:eastAsia="Times New Roman" w:hAnsi="Arial CYR" w:cs="Arial CYR"/>
                <w:sz w:val="16"/>
                <w:szCs w:val="16"/>
                <w:lang w:eastAsia="sk-SK"/>
              </w:rPr>
            </w:pPr>
            <w:r w:rsidRPr="00F579AE">
              <w:rPr>
                <w:rFonts w:ascii="Arial CYR" w:eastAsia="Times New Roman" w:hAnsi="Arial CYR" w:cs="Arial CYR"/>
                <w:sz w:val="16"/>
                <w:szCs w:val="16"/>
                <w:lang w:eastAsia="sk-SK"/>
              </w:rPr>
              <w:t>6</w:t>
            </w:r>
          </w:p>
        </w:tc>
      </w:tr>
      <w:tr w:rsidR="00F579AE" w:rsidRPr="00F579AE" w:rsidTr="00F579AE">
        <w:trPr>
          <w:trHeight w:val="60"/>
        </w:trPr>
        <w:tc>
          <w:tcPr>
            <w:tcW w:w="482" w:type="dxa"/>
            <w:tcBorders>
              <w:top w:val="nil"/>
              <w:left w:val="single" w:sz="8" w:space="0" w:color="auto"/>
              <w:bottom w:val="nil"/>
              <w:right w:val="nil"/>
            </w:tcBorders>
            <w:shd w:val="clear" w:color="auto" w:fill="auto"/>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c>
          <w:tcPr>
            <w:tcW w:w="5095" w:type="dxa"/>
            <w:tcBorders>
              <w:top w:val="nil"/>
              <w:left w:val="nil"/>
              <w:bottom w:val="nil"/>
              <w:right w:val="nil"/>
            </w:tcBorders>
            <w:shd w:val="clear" w:color="auto" w:fill="auto"/>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p>
        </w:tc>
        <w:tc>
          <w:tcPr>
            <w:tcW w:w="827" w:type="dxa"/>
            <w:tcBorders>
              <w:top w:val="nil"/>
              <w:left w:val="nil"/>
              <w:bottom w:val="nil"/>
              <w:right w:val="nil"/>
            </w:tcBorders>
            <w:shd w:val="clear" w:color="auto" w:fill="auto"/>
            <w:noWrap/>
            <w:vAlign w:val="bottom"/>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15" w:type="dxa"/>
            <w:tcBorders>
              <w:top w:val="nil"/>
              <w:left w:val="nil"/>
              <w:bottom w:val="nil"/>
              <w:right w:val="nil"/>
            </w:tcBorders>
            <w:shd w:val="clear" w:color="auto" w:fill="auto"/>
            <w:noWrap/>
            <w:vAlign w:val="bottom"/>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57" w:type="dxa"/>
            <w:tcBorders>
              <w:top w:val="nil"/>
              <w:left w:val="nil"/>
              <w:bottom w:val="nil"/>
              <w:right w:val="nil"/>
            </w:tcBorders>
            <w:shd w:val="clear" w:color="auto" w:fill="auto"/>
            <w:noWrap/>
            <w:vAlign w:val="bottom"/>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476" w:type="dxa"/>
            <w:tcBorders>
              <w:top w:val="nil"/>
              <w:left w:val="nil"/>
              <w:bottom w:val="nil"/>
              <w:right w:val="single" w:sz="8" w:space="0" w:color="auto"/>
            </w:tcBorders>
            <w:shd w:val="clear" w:color="auto" w:fill="auto"/>
            <w:noWrap/>
            <w:vAlign w:val="bottom"/>
            <w:hideMark/>
          </w:tcPr>
          <w:p w:rsidR="00F579AE" w:rsidRPr="00F579AE" w:rsidRDefault="00F579AE" w:rsidP="00F579AE">
            <w:pPr>
              <w:spacing w:after="0" w:line="240" w:lineRule="auto"/>
              <w:rPr>
                <w:rFonts w:ascii="Arial" w:eastAsia="Times New Roman" w:hAnsi="Arial" w:cs="Arial"/>
                <w:sz w:val="14"/>
                <w:szCs w:val="14"/>
                <w:lang w:eastAsia="sk-SK"/>
              </w:rPr>
            </w:pPr>
            <w:r w:rsidRPr="00F579AE">
              <w:rPr>
                <w:rFonts w:ascii="Arial" w:eastAsia="Times New Roman" w:hAnsi="Arial" w:cs="Arial"/>
                <w:sz w:val="14"/>
                <w:szCs w:val="14"/>
                <w:lang w:eastAsia="sk-SK"/>
              </w:rPr>
              <w:t> </w:t>
            </w:r>
          </w:p>
        </w:tc>
      </w:tr>
      <w:tr w:rsidR="00F579AE" w:rsidRPr="00F579AE" w:rsidTr="00F579AE">
        <w:trPr>
          <w:trHeight w:val="285"/>
        </w:trPr>
        <w:tc>
          <w:tcPr>
            <w:tcW w:w="482" w:type="dxa"/>
            <w:tcBorders>
              <w:top w:val="nil"/>
              <w:left w:val="single" w:sz="8" w:space="0" w:color="auto"/>
              <w:bottom w:val="nil"/>
              <w:right w:val="nil"/>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b/>
                <w:bCs/>
                <w:color w:val="000080"/>
                <w:sz w:val="18"/>
                <w:szCs w:val="18"/>
                <w:lang w:eastAsia="sk-SK"/>
              </w:rPr>
            </w:pPr>
            <w:r w:rsidRPr="00F579AE">
              <w:rPr>
                <w:rFonts w:ascii="Arial" w:eastAsia="Times New Roman" w:hAnsi="Arial" w:cs="Arial"/>
                <w:b/>
                <w:bCs/>
                <w:color w:val="000080"/>
                <w:sz w:val="18"/>
                <w:szCs w:val="18"/>
                <w:lang w:eastAsia="sk-SK"/>
              </w:rPr>
              <w:t> </w:t>
            </w:r>
          </w:p>
        </w:tc>
        <w:tc>
          <w:tcPr>
            <w:tcW w:w="5095" w:type="dxa"/>
            <w:tcBorders>
              <w:top w:val="nil"/>
              <w:left w:val="nil"/>
              <w:bottom w:val="nil"/>
              <w:right w:val="nil"/>
            </w:tcBorders>
            <w:shd w:val="clear" w:color="auto" w:fill="auto"/>
            <w:vAlign w:val="bottom"/>
            <w:hideMark/>
          </w:tcPr>
          <w:p w:rsidR="00F579AE" w:rsidRPr="00F579AE" w:rsidRDefault="00F579AE" w:rsidP="00F579AE">
            <w:pPr>
              <w:spacing w:after="0" w:line="240" w:lineRule="auto"/>
              <w:jc w:val="center"/>
              <w:rPr>
                <w:rFonts w:ascii="Arial" w:eastAsia="Times New Roman" w:hAnsi="Arial" w:cs="Arial"/>
                <w:b/>
                <w:bCs/>
                <w:color w:val="000080"/>
                <w:sz w:val="18"/>
                <w:szCs w:val="18"/>
                <w:lang w:eastAsia="sk-SK"/>
              </w:rPr>
            </w:pPr>
          </w:p>
        </w:tc>
        <w:tc>
          <w:tcPr>
            <w:tcW w:w="827" w:type="dxa"/>
            <w:tcBorders>
              <w:top w:val="nil"/>
              <w:left w:val="nil"/>
              <w:bottom w:val="nil"/>
              <w:right w:val="nil"/>
            </w:tcBorders>
            <w:shd w:val="clear" w:color="auto" w:fill="auto"/>
            <w:vAlign w:val="bottom"/>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15" w:type="dxa"/>
            <w:tcBorders>
              <w:top w:val="nil"/>
              <w:left w:val="nil"/>
              <w:bottom w:val="nil"/>
              <w:right w:val="nil"/>
            </w:tcBorders>
            <w:shd w:val="clear" w:color="auto" w:fill="auto"/>
            <w:noWrap/>
            <w:vAlign w:val="bottom"/>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57" w:type="dxa"/>
            <w:tcBorders>
              <w:top w:val="nil"/>
              <w:left w:val="nil"/>
              <w:bottom w:val="nil"/>
              <w:right w:val="nil"/>
            </w:tcBorders>
            <w:shd w:val="clear" w:color="auto" w:fill="auto"/>
            <w:noWrap/>
            <w:vAlign w:val="bottom"/>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c>
          <w:tcPr>
            <w:tcW w:w="1476" w:type="dxa"/>
            <w:tcBorders>
              <w:top w:val="nil"/>
              <w:left w:val="nil"/>
              <w:bottom w:val="nil"/>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b/>
                <w:bCs/>
                <w:color w:val="000080"/>
                <w:sz w:val="18"/>
                <w:szCs w:val="18"/>
                <w:lang w:eastAsia="sk-SK"/>
              </w:rPr>
            </w:pPr>
            <w:r w:rsidRPr="00F579AE">
              <w:rPr>
                <w:rFonts w:ascii="Arial" w:eastAsia="Times New Roman" w:hAnsi="Arial" w:cs="Arial"/>
                <w:b/>
                <w:bCs/>
                <w:color w:val="000080"/>
                <w:sz w:val="18"/>
                <w:szCs w:val="18"/>
                <w:lang w:eastAsia="sk-SK"/>
              </w:rPr>
              <w:t> </w:t>
            </w:r>
          </w:p>
        </w:tc>
      </w:tr>
      <w:tr w:rsidR="00F579AE" w:rsidRPr="00F579AE" w:rsidTr="00F579AE">
        <w:trPr>
          <w:trHeight w:val="420"/>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b/>
                <w:bCs/>
                <w:sz w:val="16"/>
                <w:szCs w:val="16"/>
                <w:lang w:eastAsia="sk-SK"/>
              </w:rPr>
            </w:pPr>
            <w:r w:rsidRPr="00F579AE">
              <w:rPr>
                <w:rFonts w:ascii="Arial" w:eastAsia="Times New Roman" w:hAnsi="Arial" w:cs="Arial"/>
                <w:b/>
                <w:bCs/>
                <w:sz w:val="16"/>
                <w:szCs w:val="16"/>
                <w:lang w:eastAsia="sk-SK"/>
              </w:rPr>
              <w:t> </w:t>
            </w:r>
          </w:p>
        </w:tc>
        <w:tc>
          <w:tcPr>
            <w:tcW w:w="5095" w:type="dxa"/>
            <w:tcBorders>
              <w:top w:val="single" w:sz="4" w:space="0" w:color="auto"/>
              <w:left w:val="nil"/>
              <w:bottom w:val="single" w:sz="4" w:space="0" w:color="auto"/>
              <w:right w:val="single" w:sz="4" w:space="0" w:color="auto"/>
            </w:tcBorders>
            <w:shd w:val="clear" w:color="000000" w:fill="FFFF00"/>
            <w:vAlign w:val="bottom"/>
            <w:hideMark/>
          </w:tcPr>
          <w:p w:rsidR="00F579AE" w:rsidRPr="00F579AE" w:rsidRDefault="00F579AE" w:rsidP="00F579AE">
            <w:pPr>
              <w:spacing w:after="0" w:line="240" w:lineRule="auto"/>
              <w:rPr>
                <w:rFonts w:ascii="Arial" w:eastAsia="Times New Roman" w:hAnsi="Arial" w:cs="Arial"/>
                <w:b/>
                <w:bCs/>
                <w:sz w:val="16"/>
                <w:szCs w:val="16"/>
                <w:lang w:eastAsia="sk-SK"/>
              </w:rPr>
            </w:pPr>
            <w:r w:rsidRPr="00F579AE">
              <w:rPr>
                <w:rFonts w:ascii="Arial" w:eastAsia="Times New Roman" w:hAnsi="Arial" w:cs="Arial"/>
                <w:b/>
                <w:bCs/>
                <w:sz w:val="16"/>
                <w:szCs w:val="16"/>
                <w:lang w:eastAsia="sk-SK"/>
              </w:rPr>
              <w:t>Materiálno-technické vybavenie technickej učebne a jej modernizácia</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b/>
                <w:bCs/>
                <w:sz w:val="16"/>
                <w:szCs w:val="16"/>
                <w:lang w:eastAsia="sk-SK"/>
              </w:rPr>
            </w:pPr>
            <w:r w:rsidRPr="00F579AE">
              <w:rPr>
                <w:rFonts w:ascii="Arial" w:eastAsia="Times New Roman" w:hAnsi="Arial" w:cs="Arial"/>
                <w:b/>
                <w:bCs/>
                <w:sz w:val="16"/>
                <w:szCs w:val="16"/>
                <w:lang w:eastAsia="sk-SK"/>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b/>
                <w:bCs/>
                <w:sz w:val="16"/>
                <w:szCs w:val="16"/>
                <w:lang w:eastAsia="sk-SK"/>
              </w:rPr>
            </w:pPr>
            <w:r w:rsidRPr="00F579AE">
              <w:rPr>
                <w:rFonts w:ascii="Arial" w:eastAsia="Times New Roman" w:hAnsi="Arial" w:cs="Arial"/>
                <w:b/>
                <w:bCs/>
                <w:sz w:val="16"/>
                <w:szCs w:val="16"/>
                <w:lang w:eastAsia="sk-SK"/>
              </w:rPr>
              <w:t>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b/>
                <w:bCs/>
                <w:sz w:val="16"/>
                <w:szCs w:val="16"/>
                <w:lang w:eastAsia="sk-SK"/>
              </w:rPr>
            </w:pPr>
            <w:r w:rsidRPr="00F579AE">
              <w:rPr>
                <w:rFonts w:ascii="Arial" w:eastAsia="Times New Roman" w:hAnsi="Arial" w:cs="Arial"/>
                <w:b/>
                <w:bCs/>
                <w:sz w:val="16"/>
                <w:szCs w:val="16"/>
                <w:lang w:eastAsia="sk-SK"/>
              </w:rPr>
              <w:t> </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Interaktívna tabuľa + dataprojektor k interaktívnej tabuli</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Notebook pre učiteľa + aplikačný software</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169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Mobilné laboratórne pracovisko žiaka, žiacke pracovisko (pre 2-4 žiakov), pripojiteľné na sieťové napätie 230V </w:t>
            </w:r>
            <w:proofErr w:type="spellStart"/>
            <w:r w:rsidRPr="00F579AE">
              <w:rPr>
                <w:rFonts w:ascii="Arial" w:eastAsia="Times New Roman" w:hAnsi="Arial" w:cs="Arial"/>
                <w:color w:val="000000"/>
                <w:sz w:val="16"/>
                <w:szCs w:val="16"/>
                <w:lang w:eastAsia="sk-SK"/>
              </w:rPr>
              <w:t>alterantívne</w:t>
            </w:r>
            <w:proofErr w:type="spellEnd"/>
            <w:r w:rsidRPr="00F579AE">
              <w:rPr>
                <w:rFonts w:ascii="Arial" w:eastAsia="Times New Roman" w:hAnsi="Arial" w:cs="Arial"/>
                <w:color w:val="000000"/>
                <w:sz w:val="16"/>
                <w:szCs w:val="16"/>
                <w:lang w:eastAsia="sk-SK"/>
              </w:rPr>
              <w:t xml:space="preserve"> na zdroj veternej alebo slnečnej energie, minimálny rozmer 1200x600x700mm, konštrukcia aj pracovná plocha z chemicky odolného materiálu, 4 x masívne kolieska s min. dve s brzdou. Na pracovnej ploche vyvedené pripojenie médií min.: voda, plyn (</w:t>
            </w:r>
            <w:proofErr w:type="spellStart"/>
            <w:r w:rsidRPr="00F579AE">
              <w:rPr>
                <w:rFonts w:ascii="Arial" w:eastAsia="Times New Roman" w:hAnsi="Arial" w:cs="Arial"/>
                <w:color w:val="000000"/>
                <w:sz w:val="16"/>
                <w:szCs w:val="16"/>
                <w:lang w:eastAsia="sk-SK"/>
              </w:rPr>
              <w:t>propan-butan</w:t>
            </w:r>
            <w:proofErr w:type="spellEnd"/>
            <w:r w:rsidRPr="00F579AE">
              <w:rPr>
                <w:rFonts w:ascii="Arial" w:eastAsia="Times New Roman" w:hAnsi="Arial" w:cs="Arial"/>
                <w:color w:val="000000"/>
                <w:sz w:val="16"/>
                <w:szCs w:val="16"/>
                <w:lang w:eastAsia="sk-SK"/>
              </w:rPr>
              <w:t>), bezpečné napätie 30V. Členený úložný priestor pre uskladnenie učebných pomôcok, prístrojov</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1410"/>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Mobilné laboratórne pracovisko učiteľa - pripojiteľné na sieťové napätie 230V, minimálny rozmer 1500x600x800mm, konštrukcia aj pracovná plocha z chemicky odolného materiálu, 4 x masívne kolieska s min. dve s brzdou. Na pracovnej ploche vyvedené pripojenie médií napr. voda, plyn (</w:t>
            </w:r>
            <w:proofErr w:type="spellStart"/>
            <w:r w:rsidRPr="00F579AE">
              <w:rPr>
                <w:rFonts w:ascii="Arial" w:eastAsia="Times New Roman" w:hAnsi="Arial" w:cs="Arial"/>
                <w:color w:val="000000"/>
                <w:sz w:val="16"/>
                <w:szCs w:val="16"/>
                <w:lang w:eastAsia="sk-SK"/>
              </w:rPr>
              <w:t>propan-butan</w:t>
            </w:r>
            <w:proofErr w:type="spellEnd"/>
            <w:r w:rsidRPr="00F579AE">
              <w:rPr>
                <w:rFonts w:ascii="Arial" w:eastAsia="Times New Roman" w:hAnsi="Arial" w:cs="Arial"/>
                <w:color w:val="000000"/>
                <w:sz w:val="16"/>
                <w:szCs w:val="16"/>
                <w:lang w:eastAsia="sk-SK"/>
              </w:rPr>
              <w:t>), napätie 230V, bezpečné napätie 30V. Úložný priestor pre uskladnenie učiteľskej stoličky, učebných pomôcok a prístrojov</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Bezpečnostná skriňa na chemikálie</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Sklenené pomôcky-</w:t>
            </w:r>
            <w:proofErr w:type="spellStart"/>
            <w:r w:rsidRPr="00F579AE">
              <w:rPr>
                <w:rFonts w:ascii="Arial" w:eastAsia="Times New Roman" w:hAnsi="Arial" w:cs="Arial"/>
                <w:color w:val="000000"/>
                <w:sz w:val="16"/>
                <w:szCs w:val="16"/>
                <w:lang w:eastAsia="sk-SK"/>
              </w:rPr>
              <w:t>sada</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Elektrochemická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xml:space="preserve"> na pokusy</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proofErr w:type="spellStart"/>
            <w:r w:rsidRPr="00F579AE">
              <w:rPr>
                <w:rFonts w:ascii="Arial" w:eastAsia="Times New Roman" w:hAnsi="Arial" w:cs="Arial"/>
                <w:color w:val="000000"/>
                <w:sz w:val="16"/>
                <w:szCs w:val="16"/>
                <w:lang w:eastAsia="sk-SK"/>
              </w:rPr>
              <w:t>Hoffmanov</w:t>
            </w:r>
            <w:proofErr w:type="spellEnd"/>
            <w:r w:rsidRPr="00F579AE">
              <w:rPr>
                <w:rFonts w:ascii="Arial" w:eastAsia="Times New Roman" w:hAnsi="Arial" w:cs="Arial"/>
                <w:color w:val="000000"/>
                <w:sz w:val="16"/>
                <w:szCs w:val="16"/>
                <w:lang w:eastAsia="sk-SK"/>
              </w:rPr>
              <w:t xml:space="preserve"> prístroj na rozklad vody</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Učiteľský destilačný prístroj</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Žiacky </w:t>
            </w:r>
            <w:proofErr w:type="spellStart"/>
            <w:r w:rsidRPr="00F579AE">
              <w:rPr>
                <w:rFonts w:ascii="Arial" w:eastAsia="Times New Roman" w:hAnsi="Arial" w:cs="Arial"/>
                <w:color w:val="000000"/>
                <w:sz w:val="16"/>
                <w:szCs w:val="16"/>
                <w:lang w:eastAsia="sk-SK"/>
              </w:rPr>
              <w:t>destilaný</w:t>
            </w:r>
            <w:proofErr w:type="spellEnd"/>
            <w:r w:rsidRPr="00F579AE">
              <w:rPr>
                <w:rFonts w:ascii="Arial" w:eastAsia="Times New Roman" w:hAnsi="Arial" w:cs="Arial"/>
                <w:color w:val="000000"/>
                <w:sz w:val="16"/>
                <w:szCs w:val="16"/>
                <w:lang w:eastAsia="sk-SK"/>
              </w:rPr>
              <w:t xml:space="preserve"> prístroj</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Chemická laboratórna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xml:space="preserve"> na pokusy</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Univerzálne indikačné </w:t>
            </w:r>
            <w:proofErr w:type="spellStart"/>
            <w:r w:rsidRPr="00F579AE">
              <w:rPr>
                <w:rFonts w:ascii="Arial" w:eastAsia="Times New Roman" w:hAnsi="Arial" w:cs="Arial"/>
                <w:color w:val="000000"/>
                <w:sz w:val="16"/>
                <w:szCs w:val="16"/>
                <w:lang w:eastAsia="sk-SK"/>
              </w:rPr>
              <w:t>papierky</w:t>
            </w:r>
            <w:proofErr w:type="spellEnd"/>
            <w:r w:rsidRPr="00F579AE">
              <w:rPr>
                <w:rFonts w:ascii="Arial" w:eastAsia="Times New Roman" w:hAnsi="Arial" w:cs="Arial"/>
                <w:color w:val="000000"/>
                <w:sz w:val="16"/>
                <w:szCs w:val="16"/>
                <w:lang w:eastAsia="sk-SK"/>
              </w:rPr>
              <w:t xml:space="preserve"> pH</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45,00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Ochranné okuliare</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24,00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color w:val="000000"/>
                <w:sz w:val="20"/>
                <w:szCs w:val="20"/>
                <w:lang w:eastAsia="sk-SK"/>
              </w:rPr>
            </w:pPr>
            <w:r w:rsidRPr="00F579AE">
              <w:rPr>
                <w:rFonts w:ascii="Arial" w:eastAsia="Times New Roman" w:hAnsi="Arial" w:cs="Arial"/>
                <w:color w:val="000000"/>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 </w:t>
            </w:r>
          </w:p>
        </w:tc>
        <w:tc>
          <w:tcPr>
            <w:tcW w:w="5095" w:type="dxa"/>
            <w:tcBorders>
              <w:top w:val="nil"/>
              <w:left w:val="nil"/>
              <w:bottom w:val="single" w:sz="4" w:space="0" w:color="000000"/>
              <w:right w:val="nil"/>
            </w:tcBorders>
            <w:shd w:val="clear" w:color="000000" w:fill="FFFF00"/>
            <w:vAlign w:val="bottom"/>
            <w:hideMark/>
          </w:tcPr>
          <w:p w:rsidR="00F579AE" w:rsidRPr="00F579AE" w:rsidRDefault="00F579AE" w:rsidP="00F579AE">
            <w:pPr>
              <w:spacing w:after="0" w:line="240" w:lineRule="auto"/>
              <w:rPr>
                <w:rFonts w:ascii="Arial" w:eastAsia="Times New Roman" w:hAnsi="Arial" w:cs="Arial"/>
                <w:b/>
                <w:bCs/>
                <w:color w:val="000000"/>
                <w:sz w:val="16"/>
                <w:szCs w:val="16"/>
                <w:lang w:eastAsia="sk-SK"/>
              </w:rPr>
            </w:pPr>
            <w:r w:rsidRPr="00F579AE">
              <w:rPr>
                <w:rFonts w:ascii="Arial" w:eastAsia="Times New Roman" w:hAnsi="Arial" w:cs="Arial"/>
                <w:b/>
                <w:bCs/>
                <w:color w:val="000000"/>
                <w:sz w:val="16"/>
                <w:szCs w:val="16"/>
                <w:lang w:eastAsia="sk-SK"/>
              </w:rPr>
              <w:t>Materiálno-technické vybavenie polytechnickej učebne a jej zariadenie</w:t>
            </w:r>
          </w:p>
        </w:tc>
        <w:tc>
          <w:tcPr>
            <w:tcW w:w="827" w:type="dxa"/>
            <w:tcBorders>
              <w:top w:val="nil"/>
              <w:left w:val="single" w:sz="4" w:space="0" w:color="auto"/>
              <w:bottom w:val="single" w:sz="4" w:space="0" w:color="auto"/>
              <w:right w:val="single" w:sz="4" w:space="0" w:color="auto"/>
            </w:tcBorders>
            <w:shd w:val="clear" w:color="auto" w:fill="auto"/>
            <w:vAlign w:val="bottom"/>
            <w:hideMark/>
          </w:tcPr>
          <w:p w:rsidR="00F579AE" w:rsidRPr="00F579AE" w:rsidRDefault="00F579AE" w:rsidP="00F579AE">
            <w:pPr>
              <w:spacing w:after="0" w:line="240" w:lineRule="auto"/>
              <w:rPr>
                <w:rFonts w:ascii="Arial" w:eastAsia="Times New Roman" w:hAnsi="Arial" w:cs="Arial"/>
                <w:sz w:val="16"/>
                <w:szCs w:val="16"/>
                <w:lang w:eastAsia="sk-SK"/>
              </w:rPr>
            </w:pPr>
            <w:r w:rsidRPr="00F579AE">
              <w:rPr>
                <w:rFonts w:ascii="Arial" w:eastAsia="Times New Roman" w:hAnsi="Arial" w:cs="Arial"/>
                <w:sz w:val="16"/>
                <w:szCs w:val="16"/>
                <w:lang w:eastAsia="sk-SK"/>
              </w:rPr>
              <w:t> </w:t>
            </w:r>
          </w:p>
        </w:tc>
        <w:tc>
          <w:tcPr>
            <w:tcW w:w="1215" w:type="dxa"/>
            <w:tcBorders>
              <w:top w:val="nil"/>
              <w:left w:val="nil"/>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 </w:t>
            </w:r>
          </w:p>
        </w:tc>
        <w:tc>
          <w:tcPr>
            <w:tcW w:w="1257" w:type="dxa"/>
            <w:tcBorders>
              <w:top w:val="nil"/>
              <w:left w:val="nil"/>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w:t>
            </w:r>
          </w:p>
        </w:tc>
        <w:tc>
          <w:tcPr>
            <w:tcW w:w="5095" w:type="dxa"/>
            <w:tcBorders>
              <w:top w:val="nil"/>
              <w:left w:val="nil"/>
              <w:bottom w:val="single" w:sz="4" w:space="0" w:color="000000"/>
              <w:right w:val="nil"/>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Pracovisko učiteľa (učiteľská katedra, stolička, kontajner)</w:t>
            </w:r>
          </w:p>
        </w:tc>
        <w:tc>
          <w:tcPr>
            <w:tcW w:w="827" w:type="dxa"/>
            <w:tcBorders>
              <w:top w:val="nil"/>
              <w:left w:val="single" w:sz="4" w:space="0" w:color="auto"/>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750"/>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lastRenderedPageBreak/>
              <w:t>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Mobilné pracovisko žiaka na obrábanie dreva so závesným panelom, pripojiteľné na 230V, obsahuje minimálne zariadenie na obrábanie dreva (sústruh) a úložný priestor na odkladanie nástrojov a závesný panel</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3,00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79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Mobilné pracovisko žiaka na obrábanie kovov so závesným panelom, pripojiteľné na 230V, obsahuje minimálne zariadenie na obrábanie kovov (brúska) a úložný priestor na odkladanie nástrojov a závesný panel</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3,00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82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Mobilné pracovisko na vŕtanie, pílenie a brúsenie so závesným panelom, pripojiteľné na 230V, obsahuje zariadenie na obrábanie dreva a kovov (vŕtačka, pílka, brúska) a úložný priestor na odkladanie nástrojov</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2,00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85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Mobilné pracovisko učiteľa na obrábanie kovov a dreva so závesným panelom - pripojiteľné na 230V, obsahuje zariadenie na obrábanie dreva a kovov (sústruh, brúska) a úložný priestor na odkladanie nástrojov a závesný panel</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Kovové skrine na odkladanie náradia</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2,00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000000"/>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Stolička</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nil"/>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nil"/>
              <w:right w:val="single" w:sz="4" w:space="0" w:color="000000"/>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Papier brúsny 230x280/40,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50ks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36,00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Papier brúsny 230x280/80,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50ks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36,00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Papier brúsny 230x280/100, sada,50ks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36,00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Pílka prerezávacia </w:t>
            </w:r>
            <w:proofErr w:type="spellStart"/>
            <w:r w:rsidRPr="00F579AE">
              <w:rPr>
                <w:rFonts w:ascii="Arial" w:eastAsia="Times New Roman" w:hAnsi="Arial" w:cs="Arial"/>
                <w:color w:val="000000"/>
                <w:sz w:val="16"/>
                <w:szCs w:val="16"/>
                <w:lang w:eastAsia="sk-SK"/>
              </w:rPr>
              <w:t>drev.rukovať</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Pílka lupienková </w:t>
            </w:r>
            <w:proofErr w:type="spellStart"/>
            <w:r w:rsidRPr="00F579AE">
              <w:rPr>
                <w:rFonts w:ascii="Arial" w:eastAsia="Times New Roman" w:hAnsi="Arial" w:cs="Arial"/>
                <w:color w:val="000000"/>
                <w:sz w:val="16"/>
                <w:szCs w:val="16"/>
                <w:lang w:eastAsia="sk-SK"/>
              </w:rPr>
              <w:t>Pilana</w:t>
            </w:r>
            <w:proofErr w:type="spellEnd"/>
            <w:r w:rsidRPr="00F579AE">
              <w:rPr>
                <w:rFonts w:ascii="Arial" w:eastAsia="Times New Roman" w:hAnsi="Arial" w:cs="Arial"/>
                <w:color w:val="000000"/>
                <w:sz w:val="16"/>
                <w:szCs w:val="16"/>
                <w:lang w:eastAsia="sk-SK"/>
              </w:rPr>
              <w:t xml:space="preserve"> (len rám) </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nil"/>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Listy do lupienkovej pílky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xml:space="preserve">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14</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Pílka zlodejka 300mm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Pílka zlodejka 250mm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Pílka na kov 300mm HEAVY DUTY</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Pílka na kov 3-D Profi</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List pílový obojstranný na kov 300x20mm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13,00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Kliešte kombinované 160mm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Kliešte kombinované 180mm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Kliešte </w:t>
            </w:r>
            <w:proofErr w:type="spellStart"/>
            <w:r w:rsidRPr="00F579AE">
              <w:rPr>
                <w:rFonts w:ascii="Arial" w:eastAsia="Times New Roman" w:hAnsi="Arial" w:cs="Arial"/>
                <w:color w:val="000000"/>
                <w:sz w:val="16"/>
                <w:szCs w:val="16"/>
                <w:lang w:eastAsia="sk-SK"/>
              </w:rPr>
              <w:t>štípac</w:t>
            </w:r>
            <w:proofErr w:type="spellEnd"/>
            <w:r w:rsidRPr="00F579AE">
              <w:rPr>
                <w:rFonts w:ascii="Arial" w:eastAsia="Times New Roman" w:hAnsi="Arial" w:cs="Arial"/>
                <w:color w:val="000000"/>
                <w:sz w:val="16"/>
                <w:szCs w:val="16"/>
                <w:lang w:eastAsia="sk-SK"/>
              </w:rPr>
              <w:t>. bočné 160mm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proofErr w:type="spellStart"/>
            <w:r w:rsidRPr="00F579AE">
              <w:rPr>
                <w:rFonts w:ascii="Arial" w:eastAsia="Times New Roman" w:hAnsi="Arial" w:cs="Arial"/>
                <w:color w:val="000000"/>
                <w:sz w:val="16"/>
                <w:szCs w:val="16"/>
                <w:lang w:eastAsia="sk-SK"/>
              </w:rPr>
              <w:t>Cin</w:t>
            </w:r>
            <w:proofErr w:type="spellEnd"/>
            <w:r w:rsidRPr="00F579AE">
              <w:rPr>
                <w:rFonts w:ascii="Arial" w:eastAsia="Times New Roman" w:hAnsi="Arial" w:cs="Arial"/>
                <w:color w:val="000000"/>
                <w:sz w:val="16"/>
                <w:szCs w:val="16"/>
                <w:lang w:eastAsia="sk-SK"/>
              </w:rPr>
              <w:t xml:space="preserve"> na </w:t>
            </w:r>
            <w:proofErr w:type="spellStart"/>
            <w:r w:rsidRPr="00F579AE">
              <w:rPr>
                <w:rFonts w:ascii="Arial" w:eastAsia="Times New Roman" w:hAnsi="Arial" w:cs="Arial"/>
                <w:color w:val="000000"/>
                <w:sz w:val="16"/>
                <w:szCs w:val="16"/>
                <w:lang w:eastAsia="sk-SK"/>
              </w:rPr>
              <w:t>pajkovanie</w:t>
            </w:r>
            <w:proofErr w:type="spellEnd"/>
            <w:r w:rsidRPr="00F579AE">
              <w:rPr>
                <w:rFonts w:ascii="Arial" w:eastAsia="Times New Roman" w:hAnsi="Arial" w:cs="Arial"/>
                <w:color w:val="000000"/>
                <w:sz w:val="16"/>
                <w:szCs w:val="16"/>
                <w:lang w:eastAsia="sk-SK"/>
              </w:rPr>
              <w:t xml:space="preserve"> 1mm 100g</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36,00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nil"/>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23</w:t>
            </w:r>
          </w:p>
        </w:tc>
        <w:tc>
          <w:tcPr>
            <w:tcW w:w="5095" w:type="dxa"/>
            <w:tcBorders>
              <w:top w:val="nil"/>
              <w:left w:val="nil"/>
              <w:bottom w:val="nil"/>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11,0mm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5ks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24</w:t>
            </w:r>
          </w:p>
        </w:tc>
        <w:tc>
          <w:tcPr>
            <w:tcW w:w="5095" w:type="dxa"/>
            <w:tcBorders>
              <w:top w:val="single" w:sz="4" w:space="0" w:color="000000"/>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Meradlo posuvné 150mm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Meter 3m/19mm ASSISTEN stáčací </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0,5mm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1,1 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1,5mm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2,0mm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3,0mm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lastRenderedPageBreak/>
              <w:t>31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4,0mm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4,5mm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6,0mm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34</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6,5mm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7,0mm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7,5mm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9,0mm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5ks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9,5mm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5ks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39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10,0mm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5ks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2,5mm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3,5mm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5,5mm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10ks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8,0 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5ks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44</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Vrták do kovu o 8,5mm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5ks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Kliešte nitovacie profi</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Pištoľ spájkovacia 230V 100W</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Vŕtačka AKU/skrutkovač 14,4V</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xml:space="preserve"> vrtákov do dreva</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49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Hroty pre </w:t>
            </w:r>
            <w:proofErr w:type="spellStart"/>
            <w:r w:rsidRPr="00F579AE">
              <w:rPr>
                <w:rFonts w:ascii="Arial" w:eastAsia="Times New Roman" w:hAnsi="Arial" w:cs="Arial"/>
                <w:color w:val="000000"/>
                <w:sz w:val="16"/>
                <w:szCs w:val="16"/>
                <w:lang w:eastAsia="sk-SK"/>
              </w:rPr>
              <w:t>spajk</w:t>
            </w:r>
            <w:proofErr w:type="spellEnd"/>
            <w:r w:rsidRPr="00F579AE">
              <w:rPr>
                <w:rFonts w:ascii="Arial" w:eastAsia="Times New Roman" w:hAnsi="Arial" w:cs="Arial"/>
                <w:color w:val="000000"/>
                <w:sz w:val="16"/>
                <w:szCs w:val="16"/>
                <w:lang w:eastAsia="sk-SK"/>
              </w:rPr>
              <w:t xml:space="preserve">.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3ks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50</w:t>
            </w:r>
          </w:p>
        </w:tc>
        <w:tc>
          <w:tcPr>
            <w:tcW w:w="5095" w:type="dxa"/>
            <w:tcBorders>
              <w:top w:val="nil"/>
              <w:left w:val="nil"/>
              <w:bottom w:val="nil"/>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Nožnice na plech FESTA profi </w:t>
            </w:r>
            <w:proofErr w:type="spellStart"/>
            <w:r w:rsidRPr="00F579AE">
              <w:rPr>
                <w:rFonts w:ascii="Arial" w:eastAsia="Times New Roman" w:hAnsi="Arial" w:cs="Arial"/>
                <w:color w:val="000000"/>
                <w:sz w:val="16"/>
                <w:szCs w:val="16"/>
                <w:lang w:eastAsia="sk-SK"/>
              </w:rPr>
              <w:t>pra</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51</w:t>
            </w:r>
          </w:p>
        </w:tc>
        <w:tc>
          <w:tcPr>
            <w:tcW w:w="5095" w:type="dxa"/>
            <w:tcBorders>
              <w:top w:val="single" w:sz="4" w:space="0" w:color="000000"/>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Nožnice na plech FESTA Profi láve</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23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Pilník </w:t>
            </w:r>
            <w:proofErr w:type="spellStart"/>
            <w:r w:rsidRPr="00F579AE">
              <w:rPr>
                <w:rFonts w:ascii="Arial" w:eastAsia="Times New Roman" w:hAnsi="Arial" w:cs="Arial"/>
                <w:color w:val="000000"/>
                <w:sz w:val="16"/>
                <w:szCs w:val="16"/>
                <w:lang w:eastAsia="sk-SK"/>
              </w:rPr>
              <w:t>trojhr</w:t>
            </w:r>
            <w:proofErr w:type="spellEnd"/>
            <w:r w:rsidRPr="00F579AE">
              <w:rPr>
                <w:rFonts w:ascii="Arial" w:eastAsia="Times New Roman" w:hAnsi="Arial" w:cs="Arial"/>
                <w:color w:val="000000"/>
                <w:sz w:val="16"/>
                <w:szCs w:val="16"/>
                <w:lang w:eastAsia="sk-SK"/>
              </w:rPr>
              <w:t>. 250mm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Pilník plochý 250mm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54</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proofErr w:type="spellStart"/>
            <w:r w:rsidRPr="00F579AE">
              <w:rPr>
                <w:rFonts w:ascii="Arial" w:eastAsia="Times New Roman" w:hAnsi="Arial" w:cs="Arial"/>
                <w:color w:val="000000"/>
                <w:sz w:val="16"/>
                <w:szCs w:val="16"/>
                <w:lang w:eastAsia="sk-SK"/>
              </w:rPr>
              <w:t>Rašpla</w:t>
            </w:r>
            <w:proofErr w:type="spellEnd"/>
            <w:r w:rsidRPr="00F579AE">
              <w:rPr>
                <w:rFonts w:ascii="Arial" w:eastAsia="Times New Roman" w:hAnsi="Arial" w:cs="Arial"/>
                <w:color w:val="000000"/>
                <w:sz w:val="16"/>
                <w:szCs w:val="16"/>
                <w:lang w:eastAsia="sk-SK"/>
              </w:rPr>
              <w:t xml:space="preserve"> </w:t>
            </w:r>
            <w:proofErr w:type="spellStart"/>
            <w:r w:rsidRPr="00F579AE">
              <w:rPr>
                <w:rFonts w:ascii="Arial" w:eastAsia="Times New Roman" w:hAnsi="Arial" w:cs="Arial"/>
                <w:color w:val="000000"/>
                <w:sz w:val="16"/>
                <w:szCs w:val="16"/>
                <w:lang w:eastAsia="sk-SK"/>
              </w:rPr>
              <w:t>polguľatá</w:t>
            </w:r>
            <w:proofErr w:type="spellEnd"/>
            <w:r w:rsidRPr="00F579AE">
              <w:rPr>
                <w:rFonts w:ascii="Arial" w:eastAsia="Times New Roman" w:hAnsi="Arial" w:cs="Arial"/>
                <w:color w:val="000000"/>
                <w:sz w:val="16"/>
                <w:szCs w:val="16"/>
                <w:lang w:eastAsia="sk-SK"/>
              </w:rPr>
              <w:t xml:space="preserve"> 300mm </w:t>
            </w:r>
            <w:proofErr w:type="spellStart"/>
            <w:r w:rsidRPr="00F579AE">
              <w:rPr>
                <w:rFonts w:ascii="Arial" w:eastAsia="Times New Roman" w:hAnsi="Arial" w:cs="Arial"/>
                <w:color w:val="000000"/>
                <w:sz w:val="16"/>
                <w:szCs w:val="16"/>
                <w:lang w:eastAsia="sk-SK"/>
              </w:rPr>
              <w:t>Festa</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proofErr w:type="spellStart"/>
            <w:r w:rsidRPr="00F579AE">
              <w:rPr>
                <w:rFonts w:ascii="Arial" w:eastAsia="Times New Roman" w:hAnsi="Arial" w:cs="Arial"/>
                <w:color w:val="000000"/>
                <w:sz w:val="16"/>
                <w:szCs w:val="16"/>
                <w:lang w:eastAsia="sk-SK"/>
              </w:rPr>
              <w:t>Rašpla</w:t>
            </w:r>
            <w:proofErr w:type="spellEnd"/>
            <w:r w:rsidRPr="00F579AE">
              <w:rPr>
                <w:rFonts w:ascii="Arial" w:eastAsia="Times New Roman" w:hAnsi="Arial" w:cs="Arial"/>
                <w:color w:val="000000"/>
                <w:sz w:val="16"/>
                <w:szCs w:val="16"/>
                <w:lang w:eastAsia="sk-SK"/>
              </w:rPr>
              <w:t xml:space="preserve"> plochá 300mm </w:t>
            </w:r>
            <w:proofErr w:type="spellStart"/>
            <w:r w:rsidRPr="00F579AE">
              <w:rPr>
                <w:rFonts w:ascii="Arial" w:eastAsia="Times New Roman" w:hAnsi="Arial" w:cs="Arial"/>
                <w:color w:val="000000"/>
                <w:sz w:val="16"/>
                <w:szCs w:val="16"/>
                <w:lang w:eastAsia="sk-SK"/>
              </w:rPr>
              <w:t>Festa</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Pilník guľatý 250mm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proofErr w:type="spellStart"/>
            <w:r w:rsidRPr="00F579AE">
              <w:rPr>
                <w:rFonts w:ascii="Arial" w:eastAsia="Times New Roman" w:hAnsi="Arial" w:cs="Arial"/>
                <w:color w:val="000000"/>
                <w:sz w:val="16"/>
                <w:szCs w:val="16"/>
                <w:lang w:eastAsia="sk-SK"/>
              </w:rPr>
              <w:t>Rašpla</w:t>
            </w:r>
            <w:proofErr w:type="spellEnd"/>
            <w:r w:rsidRPr="00F579AE">
              <w:rPr>
                <w:rFonts w:ascii="Arial" w:eastAsia="Times New Roman" w:hAnsi="Arial" w:cs="Arial"/>
                <w:color w:val="000000"/>
                <w:sz w:val="16"/>
                <w:szCs w:val="16"/>
                <w:lang w:eastAsia="sk-SK"/>
              </w:rPr>
              <w:t xml:space="preserve"> guľatá 300mm </w:t>
            </w:r>
            <w:proofErr w:type="spellStart"/>
            <w:r w:rsidRPr="00F579AE">
              <w:rPr>
                <w:rFonts w:ascii="Arial" w:eastAsia="Times New Roman" w:hAnsi="Arial" w:cs="Arial"/>
                <w:color w:val="000000"/>
                <w:sz w:val="16"/>
                <w:szCs w:val="16"/>
                <w:lang w:eastAsia="sk-SK"/>
              </w:rPr>
              <w:t>Festa</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Dláto na drevo 4ks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ploche</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59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Sekáče, priebojníky a </w:t>
            </w:r>
            <w:proofErr w:type="spellStart"/>
            <w:r w:rsidRPr="00F579AE">
              <w:rPr>
                <w:rFonts w:ascii="Arial" w:eastAsia="Times New Roman" w:hAnsi="Arial" w:cs="Arial"/>
                <w:color w:val="000000"/>
                <w:sz w:val="16"/>
                <w:szCs w:val="16"/>
                <w:lang w:eastAsia="sk-SK"/>
              </w:rPr>
              <w:t>jamkár</w:t>
            </w:r>
            <w:proofErr w:type="spellEnd"/>
            <w:r w:rsidRPr="00F579AE">
              <w:rPr>
                <w:rFonts w:ascii="Arial" w:eastAsia="Times New Roman" w:hAnsi="Arial" w:cs="Arial"/>
                <w:color w:val="000000"/>
                <w:sz w:val="16"/>
                <w:szCs w:val="16"/>
                <w:lang w:eastAsia="sk-SK"/>
              </w:rPr>
              <w:t xml:space="preserve">,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xml:space="preserve"> 6ks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Hoblík </w:t>
            </w:r>
            <w:proofErr w:type="spellStart"/>
            <w:r w:rsidRPr="00F579AE">
              <w:rPr>
                <w:rFonts w:ascii="Arial" w:eastAsia="Times New Roman" w:hAnsi="Arial" w:cs="Arial"/>
                <w:color w:val="000000"/>
                <w:sz w:val="16"/>
                <w:szCs w:val="16"/>
                <w:lang w:eastAsia="sk-SK"/>
              </w:rPr>
              <w:t>rimsovník</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6,00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Hoblík hladič - dlhý 24cm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6,00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Hoblík </w:t>
            </w:r>
            <w:proofErr w:type="spellStart"/>
            <w:r w:rsidRPr="00F579AE">
              <w:rPr>
                <w:rFonts w:ascii="Arial" w:eastAsia="Times New Roman" w:hAnsi="Arial" w:cs="Arial"/>
                <w:color w:val="000000"/>
                <w:sz w:val="16"/>
                <w:szCs w:val="16"/>
                <w:lang w:eastAsia="sk-SK"/>
              </w:rPr>
              <w:t>rovnač</w:t>
            </w:r>
            <w:proofErr w:type="spellEnd"/>
            <w:r w:rsidRPr="00F579AE">
              <w:rPr>
                <w:rFonts w:ascii="Arial" w:eastAsia="Times New Roman" w:hAnsi="Arial" w:cs="Arial"/>
                <w:color w:val="000000"/>
                <w:sz w:val="16"/>
                <w:szCs w:val="16"/>
                <w:lang w:eastAsia="sk-SK"/>
              </w:rPr>
              <w:t xml:space="preserve"> - dlhý 22cm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6,00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Kružidlo zámočnícke</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lastRenderedPageBreak/>
              <w:t>64</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Uhlomer zámočnícky</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Ihla </w:t>
            </w:r>
            <w:proofErr w:type="spellStart"/>
            <w:r w:rsidRPr="00F579AE">
              <w:rPr>
                <w:rFonts w:ascii="Arial" w:eastAsia="Times New Roman" w:hAnsi="Arial" w:cs="Arial"/>
                <w:color w:val="000000"/>
                <w:sz w:val="16"/>
                <w:szCs w:val="16"/>
                <w:lang w:eastAsia="sk-SK"/>
              </w:rPr>
              <w:t>obrysovacia</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Jamkovač</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Skrutkovač plochý 6x100mm FOREVER</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Skrutkovač krížový 3x150mm FOREVER</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69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Kladivo 100g násada buk</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Kladivo 300g násada buk</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Kladivo 1000g násada buk, profi </w:t>
            </w:r>
            <w:proofErr w:type="spellStart"/>
            <w:r w:rsidRPr="00F579AE">
              <w:rPr>
                <w:rFonts w:ascii="Arial" w:eastAsia="Times New Roman" w:hAnsi="Arial" w:cs="Arial"/>
                <w:color w:val="000000"/>
                <w:sz w:val="16"/>
                <w:szCs w:val="16"/>
                <w:lang w:eastAsia="sk-SK"/>
              </w:rPr>
              <w:t>Festa</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Píla </w:t>
            </w:r>
            <w:proofErr w:type="spellStart"/>
            <w:r w:rsidRPr="00F579AE">
              <w:rPr>
                <w:rFonts w:ascii="Arial" w:eastAsia="Times New Roman" w:hAnsi="Arial" w:cs="Arial"/>
                <w:color w:val="000000"/>
                <w:sz w:val="16"/>
                <w:szCs w:val="16"/>
                <w:lang w:eastAsia="sk-SK"/>
              </w:rPr>
              <w:t>čapovka</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Pílka </w:t>
            </w:r>
            <w:proofErr w:type="spellStart"/>
            <w:r w:rsidRPr="00F579AE">
              <w:rPr>
                <w:rFonts w:ascii="Arial" w:eastAsia="Times New Roman" w:hAnsi="Arial" w:cs="Arial"/>
                <w:color w:val="000000"/>
                <w:sz w:val="16"/>
                <w:szCs w:val="16"/>
                <w:lang w:eastAsia="sk-SK"/>
              </w:rPr>
              <w:t>chvostovka</w:t>
            </w:r>
            <w:proofErr w:type="spellEnd"/>
            <w:r w:rsidRPr="00F579AE">
              <w:rPr>
                <w:rFonts w:ascii="Arial" w:eastAsia="Times New Roman" w:hAnsi="Arial" w:cs="Arial"/>
                <w:color w:val="000000"/>
                <w:sz w:val="16"/>
                <w:szCs w:val="16"/>
                <w:lang w:eastAsia="sk-SK"/>
              </w:rPr>
              <w:t xml:space="preserve"> 400mm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nil"/>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74</w:t>
            </w:r>
          </w:p>
        </w:tc>
        <w:tc>
          <w:tcPr>
            <w:tcW w:w="5095" w:type="dxa"/>
            <w:tcBorders>
              <w:top w:val="nil"/>
              <w:left w:val="nil"/>
              <w:bottom w:val="nil"/>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Ručná vŕtačka - kolovrátok</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75</w:t>
            </w:r>
          </w:p>
        </w:tc>
        <w:tc>
          <w:tcPr>
            <w:tcW w:w="5095" w:type="dxa"/>
            <w:tcBorders>
              <w:top w:val="single" w:sz="4" w:space="0" w:color="000000"/>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Lep na drevo - 1kg</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80"/>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Zverák 4"/100 7,0kg                                         </w:t>
            </w:r>
            <w:r w:rsidRPr="00F579AE">
              <w:rPr>
                <w:rFonts w:ascii="Arial" w:eastAsia="Times New Roman" w:hAnsi="Arial" w:cs="Arial"/>
                <w:color w:val="000000"/>
                <w:sz w:val="16"/>
                <w:szCs w:val="16"/>
                <w:lang w:eastAsia="sk-SK"/>
              </w:rPr>
              <w:br/>
              <w:t xml:space="preserve">kovový, upínanie na stôl, otočný, </w:t>
            </w:r>
            <w:proofErr w:type="spellStart"/>
            <w:r w:rsidRPr="00F579AE">
              <w:rPr>
                <w:rFonts w:ascii="Arial" w:eastAsia="Times New Roman" w:hAnsi="Arial" w:cs="Arial"/>
                <w:color w:val="000000"/>
                <w:sz w:val="16"/>
                <w:szCs w:val="16"/>
                <w:lang w:eastAsia="sk-SK"/>
              </w:rPr>
              <w:t>čeluste</w:t>
            </w:r>
            <w:proofErr w:type="spellEnd"/>
            <w:r w:rsidRPr="00F579AE">
              <w:rPr>
                <w:rFonts w:ascii="Arial" w:eastAsia="Times New Roman" w:hAnsi="Arial" w:cs="Arial"/>
                <w:color w:val="000000"/>
                <w:sz w:val="16"/>
                <w:szCs w:val="16"/>
                <w:lang w:eastAsia="sk-SK"/>
              </w:rPr>
              <w:t xml:space="preserve"> šírka 10 cm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5,00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Zverák 5"/125 9,5kg, kovový</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5,00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Priebojník - (cena za 6ks =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79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Ochranné okuliare</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Skladací meter - 1m drevo</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Oceľové meradlo 30 cm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Stojanová stĺpová vŕtačka 2</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3,00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205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Hoblík </w:t>
            </w:r>
            <w:proofErr w:type="spellStart"/>
            <w:r w:rsidRPr="00F579AE">
              <w:rPr>
                <w:rFonts w:ascii="Arial" w:eastAsia="Times New Roman" w:hAnsi="Arial" w:cs="Arial"/>
                <w:color w:val="000000"/>
                <w:sz w:val="16"/>
                <w:szCs w:val="16"/>
                <w:lang w:eastAsia="sk-SK"/>
              </w:rPr>
              <w:t>falcovací</w:t>
            </w:r>
            <w:proofErr w:type="spellEnd"/>
            <w:r w:rsidRPr="00F579AE">
              <w:rPr>
                <w:rFonts w:ascii="Arial" w:eastAsia="Times New Roman" w:hAnsi="Arial" w:cs="Arial"/>
                <w:color w:val="000000"/>
                <w:sz w:val="16"/>
                <w:szCs w:val="16"/>
                <w:lang w:eastAsia="sk-SK"/>
              </w:rPr>
              <w:t xml:space="preserve"> EXTOL EP 850</w:t>
            </w:r>
            <w:r w:rsidRPr="00F579AE">
              <w:rPr>
                <w:rFonts w:ascii="Arial" w:eastAsia="Times New Roman" w:hAnsi="Arial" w:cs="Arial"/>
                <w:color w:val="000000"/>
                <w:sz w:val="16"/>
                <w:szCs w:val="16"/>
                <w:lang w:eastAsia="sk-SK"/>
              </w:rPr>
              <w:br/>
              <w:t>Technické parametre:</w:t>
            </w:r>
            <w:r w:rsidRPr="00F579AE">
              <w:rPr>
                <w:rFonts w:ascii="Arial" w:eastAsia="Times New Roman" w:hAnsi="Arial" w:cs="Arial"/>
                <w:color w:val="000000"/>
                <w:sz w:val="16"/>
                <w:szCs w:val="16"/>
                <w:lang w:eastAsia="sk-SK"/>
              </w:rPr>
              <w:br/>
              <w:t>•napätie/frekvencia: 230V/50Hz</w:t>
            </w:r>
            <w:r w:rsidRPr="00F579AE">
              <w:rPr>
                <w:rFonts w:ascii="Arial" w:eastAsia="Times New Roman" w:hAnsi="Arial" w:cs="Arial"/>
                <w:color w:val="000000"/>
                <w:sz w:val="16"/>
                <w:szCs w:val="16"/>
                <w:lang w:eastAsia="sk-SK"/>
              </w:rPr>
              <w:br/>
              <w:t>•príkon: 850W</w:t>
            </w:r>
            <w:r w:rsidRPr="00F579AE">
              <w:rPr>
                <w:rFonts w:ascii="Arial" w:eastAsia="Times New Roman" w:hAnsi="Arial" w:cs="Arial"/>
                <w:color w:val="000000"/>
                <w:sz w:val="16"/>
                <w:szCs w:val="16"/>
                <w:lang w:eastAsia="sk-SK"/>
              </w:rPr>
              <w:br/>
              <w:t>•otáčky:16500/min</w:t>
            </w:r>
            <w:r w:rsidRPr="00F579AE">
              <w:rPr>
                <w:rFonts w:ascii="Arial" w:eastAsia="Times New Roman" w:hAnsi="Arial" w:cs="Arial"/>
                <w:color w:val="000000"/>
                <w:sz w:val="16"/>
                <w:szCs w:val="16"/>
                <w:lang w:eastAsia="sk-SK"/>
              </w:rPr>
              <w:br/>
              <w:t>•</w:t>
            </w:r>
            <w:proofErr w:type="spellStart"/>
            <w:r w:rsidRPr="00F579AE">
              <w:rPr>
                <w:rFonts w:ascii="Arial" w:eastAsia="Times New Roman" w:hAnsi="Arial" w:cs="Arial"/>
                <w:color w:val="000000"/>
                <w:sz w:val="16"/>
                <w:szCs w:val="16"/>
                <w:lang w:eastAsia="sk-SK"/>
              </w:rPr>
              <w:t>hoblovacia</w:t>
            </w:r>
            <w:proofErr w:type="spellEnd"/>
            <w:r w:rsidRPr="00F579AE">
              <w:rPr>
                <w:rFonts w:ascii="Arial" w:eastAsia="Times New Roman" w:hAnsi="Arial" w:cs="Arial"/>
                <w:color w:val="000000"/>
                <w:sz w:val="16"/>
                <w:szCs w:val="16"/>
                <w:lang w:eastAsia="sk-SK"/>
              </w:rPr>
              <w:t xml:space="preserve"> šírka:82mm</w:t>
            </w:r>
            <w:r w:rsidRPr="00F579AE">
              <w:rPr>
                <w:rFonts w:ascii="Arial" w:eastAsia="Times New Roman" w:hAnsi="Arial" w:cs="Arial"/>
                <w:color w:val="000000"/>
                <w:sz w:val="16"/>
                <w:szCs w:val="16"/>
                <w:lang w:eastAsia="sk-SK"/>
              </w:rPr>
              <w:br/>
              <w:t>•nastaviteľný úber:0-3mm</w:t>
            </w:r>
            <w:r w:rsidRPr="00F579AE">
              <w:rPr>
                <w:rFonts w:ascii="Arial" w:eastAsia="Times New Roman" w:hAnsi="Arial" w:cs="Arial"/>
                <w:color w:val="000000"/>
                <w:sz w:val="16"/>
                <w:szCs w:val="16"/>
                <w:lang w:eastAsia="sk-SK"/>
              </w:rPr>
              <w:br/>
              <w:t>•hĺbka polodrážky:0-9mm</w:t>
            </w:r>
            <w:r w:rsidRPr="00F579AE">
              <w:rPr>
                <w:rFonts w:ascii="Arial" w:eastAsia="Times New Roman" w:hAnsi="Arial" w:cs="Arial"/>
                <w:color w:val="000000"/>
                <w:sz w:val="16"/>
                <w:szCs w:val="16"/>
                <w:lang w:eastAsia="sk-SK"/>
              </w:rPr>
              <w:br/>
              <w:t xml:space="preserve">•extra: nože z </w:t>
            </w:r>
            <w:proofErr w:type="spellStart"/>
            <w:r w:rsidRPr="00F579AE">
              <w:rPr>
                <w:rFonts w:ascii="Arial" w:eastAsia="Times New Roman" w:hAnsi="Arial" w:cs="Arial"/>
                <w:color w:val="000000"/>
                <w:sz w:val="16"/>
                <w:szCs w:val="16"/>
                <w:lang w:eastAsia="sk-SK"/>
              </w:rPr>
              <w:t>rychloreznej</w:t>
            </w:r>
            <w:proofErr w:type="spellEnd"/>
            <w:r w:rsidRPr="00F579AE">
              <w:rPr>
                <w:rFonts w:ascii="Arial" w:eastAsia="Times New Roman" w:hAnsi="Arial" w:cs="Arial"/>
                <w:color w:val="000000"/>
                <w:sz w:val="16"/>
                <w:szCs w:val="16"/>
                <w:lang w:eastAsia="sk-SK"/>
              </w:rPr>
              <w:t xml:space="preserve"> ocele HSS, zberný vak</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4,00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570"/>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84</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Stojan na uhlovú brúsku EXTOL</w:t>
            </w:r>
            <w:r w:rsidRPr="00F579AE">
              <w:rPr>
                <w:rFonts w:ascii="Arial" w:eastAsia="Times New Roman" w:hAnsi="Arial" w:cs="Arial"/>
                <w:color w:val="000000"/>
                <w:sz w:val="16"/>
                <w:szCs w:val="16"/>
                <w:lang w:eastAsia="sk-SK"/>
              </w:rPr>
              <w:br/>
              <w:t>pre brúsku 115/125mm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4,00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1890"/>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Brúska uhlová EXTOL</w:t>
            </w:r>
            <w:r w:rsidRPr="00F579AE">
              <w:rPr>
                <w:rFonts w:ascii="Arial" w:eastAsia="Times New Roman" w:hAnsi="Arial" w:cs="Arial"/>
                <w:color w:val="000000"/>
                <w:sz w:val="16"/>
                <w:szCs w:val="16"/>
                <w:lang w:eastAsia="sk-SK"/>
              </w:rPr>
              <w:br/>
              <w:t>•EXTOL Industrial</w:t>
            </w:r>
            <w:r w:rsidRPr="00F579AE">
              <w:rPr>
                <w:rFonts w:ascii="Arial" w:eastAsia="Times New Roman" w:hAnsi="Arial" w:cs="Arial"/>
                <w:color w:val="000000"/>
                <w:sz w:val="16"/>
                <w:szCs w:val="16"/>
                <w:lang w:eastAsia="sk-SK"/>
              </w:rPr>
              <w:br/>
              <w:t>•príkon 880W</w:t>
            </w:r>
            <w:r w:rsidRPr="00F579AE">
              <w:rPr>
                <w:rFonts w:ascii="Arial" w:eastAsia="Times New Roman" w:hAnsi="Arial" w:cs="Arial"/>
                <w:color w:val="000000"/>
                <w:sz w:val="16"/>
                <w:szCs w:val="16"/>
                <w:lang w:eastAsia="sk-SK"/>
              </w:rPr>
              <w:br/>
              <w:t>•priemer 125mm</w:t>
            </w:r>
            <w:r w:rsidRPr="00F579AE">
              <w:rPr>
                <w:rFonts w:ascii="Arial" w:eastAsia="Times New Roman" w:hAnsi="Arial" w:cs="Arial"/>
                <w:color w:val="000000"/>
                <w:sz w:val="16"/>
                <w:szCs w:val="16"/>
                <w:lang w:eastAsia="sk-SK"/>
              </w:rPr>
              <w:br/>
              <w:t>•voľnobežné otáčky 11 000/min</w:t>
            </w:r>
            <w:r w:rsidRPr="00F579AE">
              <w:rPr>
                <w:rFonts w:ascii="Arial" w:eastAsia="Times New Roman" w:hAnsi="Arial" w:cs="Arial"/>
                <w:color w:val="000000"/>
                <w:sz w:val="16"/>
                <w:szCs w:val="16"/>
                <w:lang w:eastAsia="sk-SK"/>
              </w:rPr>
              <w:br/>
              <w:t>•napájacia šnúra 3m</w:t>
            </w:r>
            <w:r w:rsidRPr="00F579AE">
              <w:rPr>
                <w:rFonts w:ascii="Arial" w:eastAsia="Times New Roman" w:hAnsi="Arial" w:cs="Arial"/>
                <w:color w:val="000000"/>
                <w:sz w:val="16"/>
                <w:szCs w:val="16"/>
                <w:lang w:eastAsia="sk-SK"/>
              </w:rPr>
              <w:br/>
              <w:t>•hmotnosť 2,5kg</w:t>
            </w:r>
            <w:r w:rsidRPr="00F579AE">
              <w:rPr>
                <w:rFonts w:ascii="Arial" w:eastAsia="Times New Roman" w:hAnsi="Arial" w:cs="Arial"/>
                <w:color w:val="000000"/>
                <w:sz w:val="16"/>
                <w:szCs w:val="16"/>
                <w:lang w:eastAsia="sk-SK"/>
              </w:rPr>
              <w:br/>
              <w:t xml:space="preserve">•rukoväť, kľúč, náhradná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xml:space="preserve"> uhlíkov </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5,00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19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lastRenderedPageBreak/>
              <w:t>86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Brúska dvojkotúčová EXTOL </w:t>
            </w:r>
            <w:proofErr w:type="spellStart"/>
            <w:r w:rsidRPr="00F579AE">
              <w:rPr>
                <w:rFonts w:ascii="Arial" w:eastAsia="Times New Roman" w:hAnsi="Arial" w:cs="Arial"/>
                <w:color w:val="000000"/>
                <w:sz w:val="16"/>
                <w:szCs w:val="16"/>
                <w:lang w:eastAsia="sk-SK"/>
              </w:rPr>
              <w:t>Craft</w:t>
            </w:r>
            <w:proofErr w:type="spellEnd"/>
            <w:r w:rsidRPr="00F579AE">
              <w:rPr>
                <w:rFonts w:ascii="Arial" w:eastAsia="Times New Roman" w:hAnsi="Arial" w:cs="Arial"/>
                <w:color w:val="000000"/>
                <w:sz w:val="16"/>
                <w:szCs w:val="16"/>
                <w:lang w:eastAsia="sk-SK"/>
              </w:rPr>
              <w:br/>
              <w:t xml:space="preserve">•EXTOL </w:t>
            </w:r>
            <w:proofErr w:type="spellStart"/>
            <w:r w:rsidRPr="00F579AE">
              <w:rPr>
                <w:rFonts w:ascii="Arial" w:eastAsia="Times New Roman" w:hAnsi="Arial" w:cs="Arial"/>
                <w:color w:val="000000"/>
                <w:sz w:val="16"/>
                <w:szCs w:val="16"/>
                <w:lang w:eastAsia="sk-SK"/>
              </w:rPr>
              <w:t>Craft</w:t>
            </w:r>
            <w:proofErr w:type="spellEnd"/>
            <w:r w:rsidRPr="00F579AE">
              <w:rPr>
                <w:rFonts w:ascii="Arial" w:eastAsia="Times New Roman" w:hAnsi="Arial" w:cs="Arial"/>
                <w:color w:val="000000"/>
                <w:sz w:val="16"/>
                <w:szCs w:val="16"/>
                <w:lang w:eastAsia="sk-SK"/>
              </w:rPr>
              <w:br/>
              <w:t>•príkon 350W</w:t>
            </w:r>
            <w:r w:rsidRPr="00F579AE">
              <w:rPr>
                <w:rFonts w:ascii="Arial" w:eastAsia="Times New Roman" w:hAnsi="Arial" w:cs="Arial"/>
                <w:color w:val="000000"/>
                <w:sz w:val="16"/>
                <w:szCs w:val="16"/>
                <w:lang w:eastAsia="sk-SK"/>
              </w:rPr>
              <w:br/>
              <w:t>•voľnobežné otáčky 2950/min</w:t>
            </w:r>
            <w:r w:rsidRPr="00F579AE">
              <w:rPr>
                <w:rFonts w:ascii="Arial" w:eastAsia="Times New Roman" w:hAnsi="Arial" w:cs="Arial"/>
                <w:color w:val="000000"/>
                <w:sz w:val="16"/>
                <w:szCs w:val="16"/>
                <w:lang w:eastAsia="sk-SK"/>
              </w:rPr>
              <w:br/>
              <w:t>•priemer kotúča/diery 200/16mm, šírka 20mm</w:t>
            </w:r>
            <w:r w:rsidRPr="00F579AE">
              <w:rPr>
                <w:rFonts w:ascii="Arial" w:eastAsia="Times New Roman" w:hAnsi="Arial" w:cs="Arial"/>
                <w:color w:val="000000"/>
                <w:sz w:val="16"/>
                <w:szCs w:val="16"/>
                <w:lang w:eastAsia="sk-SK"/>
              </w:rPr>
              <w:br/>
              <w:t>•hmotnosť 10kg</w:t>
            </w:r>
            <w:r w:rsidRPr="00F579AE">
              <w:rPr>
                <w:rFonts w:ascii="Arial" w:eastAsia="Times New Roman" w:hAnsi="Arial" w:cs="Arial"/>
                <w:color w:val="000000"/>
                <w:sz w:val="16"/>
                <w:szCs w:val="16"/>
                <w:lang w:eastAsia="sk-SK"/>
              </w:rPr>
              <w:br/>
              <w:t xml:space="preserve">•2x ochranný kryt s plexisklom </w:t>
            </w:r>
            <w:r w:rsidRPr="00F579AE">
              <w:rPr>
                <w:rFonts w:ascii="Arial" w:eastAsia="Times New Roman" w:hAnsi="Arial" w:cs="Arial"/>
                <w:color w:val="000000"/>
                <w:sz w:val="16"/>
                <w:szCs w:val="16"/>
                <w:lang w:eastAsia="sk-SK"/>
              </w:rPr>
              <w:br/>
              <w:t xml:space="preserve">•2x dorazy </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4,00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9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Súprava na rezanie závitov</w:t>
            </w:r>
            <w:r w:rsidRPr="00F579AE">
              <w:rPr>
                <w:rFonts w:ascii="Arial" w:eastAsia="Times New Roman" w:hAnsi="Arial" w:cs="Arial"/>
                <w:color w:val="000000"/>
                <w:sz w:val="16"/>
                <w:szCs w:val="16"/>
                <w:lang w:eastAsia="sk-SK"/>
              </w:rPr>
              <w:br/>
              <w:t>Súprava na rezanie závitov 2-8mm, olejnička, štetec</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17,00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Stolové pákové nožnice</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6,00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229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89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Kombinovaný drevoobrábací stroj s </w:t>
            </w:r>
            <w:proofErr w:type="spellStart"/>
            <w:r w:rsidRPr="00F579AE">
              <w:rPr>
                <w:rFonts w:ascii="Arial" w:eastAsia="Times New Roman" w:hAnsi="Arial" w:cs="Arial"/>
                <w:color w:val="000000"/>
                <w:sz w:val="16"/>
                <w:szCs w:val="16"/>
                <w:lang w:eastAsia="sk-SK"/>
              </w:rPr>
              <w:t>preťahovačkou</w:t>
            </w:r>
            <w:proofErr w:type="spellEnd"/>
            <w:r w:rsidRPr="00F579AE">
              <w:rPr>
                <w:rFonts w:ascii="Arial" w:eastAsia="Times New Roman" w:hAnsi="Arial" w:cs="Arial"/>
                <w:color w:val="000000"/>
                <w:sz w:val="16"/>
                <w:szCs w:val="16"/>
                <w:lang w:eastAsia="sk-SK"/>
              </w:rPr>
              <w:t xml:space="preserve"> / hobľovačkou</w:t>
            </w:r>
            <w:r w:rsidRPr="00F579AE">
              <w:rPr>
                <w:rFonts w:ascii="Arial" w:eastAsia="Times New Roman" w:hAnsi="Arial" w:cs="Arial"/>
                <w:color w:val="000000"/>
                <w:sz w:val="16"/>
                <w:szCs w:val="16"/>
                <w:lang w:eastAsia="sk-SK"/>
              </w:rPr>
              <w:br/>
              <w:t>Príkon (W):  1250</w:t>
            </w:r>
            <w:r w:rsidRPr="00F579AE">
              <w:rPr>
                <w:rFonts w:ascii="Arial" w:eastAsia="Times New Roman" w:hAnsi="Arial" w:cs="Arial"/>
                <w:color w:val="000000"/>
                <w:sz w:val="16"/>
                <w:szCs w:val="16"/>
                <w:lang w:eastAsia="sk-SK"/>
              </w:rPr>
              <w:br/>
              <w:t>Otáčky (</w:t>
            </w:r>
            <w:proofErr w:type="spellStart"/>
            <w:r w:rsidRPr="00F579AE">
              <w:rPr>
                <w:rFonts w:ascii="Arial" w:eastAsia="Times New Roman" w:hAnsi="Arial" w:cs="Arial"/>
                <w:color w:val="000000"/>
                <w:sz w:val="16"/>
                <w:szCs w:val="16"/>
                <w:lang w:eastAsia="sk-SK"/>
              </w:rPr>
              <w:t>ot</w:t>
            </w:r>
            <w:proofErr w:type="spellEnd"/>
            <w:r w:rsidRPr="00F579AE">
              <w:rPr>
                <w:rFonts w:ascii="Arial" w:eastAsia="Times New Roman" w:hAnsi="Arial" w:cs="Arial"/>
                <w:color w:val="000000"/>
                <w:sz w:val="16"/>
                <w:szCs w:val="16"/>
                <w:lang w:eastAsia="sk-SK"/>
              </w:rPr>
              <w:t>./min):  8000</w:t>
            </w:r>
            <w:r w:rsidRPr="00F579AE">
              <w:rPr>
                <w:rFonts w:ascii="Arial" w:eastAsia="Times New Roman" w:hAnsi="Arial" w:cs="Arial"/>
                <w:color w:val="000000"/>
                <w:sz w:val="16"/>
                <w:szCs w:val="16"/>
                <w:lang w:eastAsia="sk-SK"/>
              </w:rPr>
              <w:br/>
              <w:t>Záber preťahovania (mm):  204</w:t>
            </w:r>
            <w:r w:rsidRPr="00F579AE">
              <w:rPr>
                <w:rFonts w:ascii="Arial" w:eastAsia="Times New Roman" w:hAnsi="Arial" w:cs="Arial"/>
                <w:color w:val="000000"/>
                <w:sz w:val="16"/>
                <w:szCs w:val="16"/>
                <w:lang w:eastAsia="sk-SK"/>
              </w:rPr>
              <w:br/>
              <w:t xml:space="preserve">Výška </w:t>
            </w:r>
            <w:proofErr w:type="spellStart"/>
            <w:r w:rsidRPr="00F579AE">
              <w:rPr>
                <w:rFonts w:ascii="Arial" w:eastAsia="Times New Roman" w:hAnsi="Arial" w:cs="Arial"/>
                <w:color w:val="000000"/>
                <w:sz w:val="16"/>
                <w:szCs w:val="16"/>
                <w:lang w:eastAsia="sk-SK"/>
              </w:rPr>
              <w:t>preťahu</w:t>
            </w:r>
            <w:proofErr w:type="spellEnd"/>
            <w:r w:rsidRPr="00F579AE">
              <w:rPr>
                <w:rFonts w:ascii="Arial" w:eastAsia="Times New Roman" w:hAnsi="Arial" w:cs="Arial"/>
                <w:color w:val="000000"/>
                <w:sz w:val="16"/>
                <w:szCs w:val="16"/>
                <w:lang w:eastAsia="sk-SK"/>
              </w:rPr>
              <w:t xml:space="preserve"> (mm)  120</w:t>
            </w:r>
            <w:r w:rsidRPr="00F579AE">
              <w:rPr>
                <w:rFonts w:ascii="Arial" w:eastAsia="Times New Roman" w:hAnsi="Arial" w:cs="Arial"/>
                <w:color w:val="000000"/>
                <w:sz w:val="16"/>
                <w:szCs w:val="16"/>
                <w:lang w:eastAsia="sk-SK"/>
              </w:rPr>
              <w:br/>
              <w:t>Rozmer stola - hobľovanie (mm)  737x210</w:t>
            </w:r>
            <w:r w:rsidRPr="00F579AE">
              <w:rPr>
                <w:rFonts w:ascii="Arial" w:eastAsia="Times New Roman" w:hAnsi="Arial" w:cs="Arial"/>
                <w:color w:val="000000"/>
                <w:sz w:val="16"/>
                <w:szCs w:val="16"/>
                <w:lang w:eastAsia="sk-SK"/>
              </w:rPr>
              <w:br/>
              <w:t>Rozmer stola- preťahovanie (mm)  250x204</w:t>
            </w:r>
            <w:r w:rsidRPr="00F579AE">
              <w:rPr>
                <w:rFonts w:ascii="Arial" w:eastAsia="Times New Roman" w:hAnsi="Arial" w:cs="Arial"/>
                <w:color w:val="000000"/>
                <w:sz w:val="16"/>
                <w:szCs w:val="16"/>
                <w:lang w:eastAsia="sk-SK"/>
              </w:rPr>
              <w:br/>
              <w:t>Počet nožov  2</w:t>
            </w:r>
            <w:r w:rsidRPr="00F579AE">
              <w:rPr>
                <w:rFonts w:ascii="Arial" w:eastAsia="Times New Roman" w:hAnsi="Arial" w:cs="Arial"/>
                <w:color w:val="000000"/>
                <w:sz w:val="16"/>
                <w:szCs w:val="16"/>
                <w:lang w:eastAsia="sk-SK"/>
              </w:rPr>
              <w:br/>
              <w:t>Hmotnosť (kg):  24,65</w:t>
            </w:r>
            <w:r w:rsidRPr="00F579AE">
              <w:rPr>
                <w:rFonts w:ascii="Arial" w:eastAsia="Times New Roman" w:hAnsi="Arial" w:cs="Arial"/>
                <w:color w:val="000000"/>
                <w:sz w:val="16"/>
                <w:szCs w:val="16"/>
                <w:lang w:eastAsia="sk-SK"/>
              </w:rPr>
              <w:br/>
              <w:t>Rozmery (mm)  830 x 460 x 440</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3,00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Malá kotúčová okružná píla</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Mikrometer</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Zvinuteľné pásmo 20m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Uholník</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94</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Gumené kladivo</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Teplovzdušná pištoľ</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Taviaca pištoľ 11mm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Náplne do tavnej pištole - tyčinky 7,5x100 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Náplne do tavnej pištole - tyčinky 11x200 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99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Zámočnícka zvierka</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Súprava štetcov (5ks)</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Kľúče vidlicové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xml:space="preserve"> 6ks 6-17mm</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9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102</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proofErr w:type="spellStart"/>
            <w:r w:rsidRPr="00F579AE">
              <w:rPr>
                <w:rFonts w:ascii="Arial" w:eastAsia="Times New Roman" w:hAnsi="Arial" w:cs="Arial"/>
                <w:color w:val="000000"/>
                <w:sz w:val="16"/>
                <w:szCs w:val="16"/>
                <w:lang w:eastAsia="sk-SK"/>
              </w:rPr>
              <w:t>gola</w:t>
            </w:r>
            <w:proofErr w:type="spellEnd"/>
            <w:r w:rsidRPr="00F579AE">
              <w:rPr>
                <w:rFonts w:ascii="Arial" w:eastAsia="Times New Roman" w:hAnsi="Arial" w:cs="Arial"/>
                <w:color w:val="000000"/>
                <w:sz w:val="16"/>
                <w:szCs w:val="16"/>
                <w:lang w:eastAsia="sk-SK"/>
              </w:rPr>
              <w:t xml:space="preserve"> sada1/4 17 ks, 12 hlavíc veľkostí od 4 do 13, nadstavec s rukoväťou, nadstavec 50 a 100</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9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103</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proofErr w:type="spellStart"/>
            <w:r w:rsidRPr="00F579AE">
              <w:rPr>
                <w:rFonts w:ascii="Arial" w:eastAsia="Times New Roman" w:hAnsi="Arial" w:cs="Arial"/>
                <w:color w:val="000000"/>
                <w:sz w:val="16"/>
                <w:szCs w:val="16"/>
                <w:lang w:eastAsia="sk-SK"/>
              </w:rPr>
              <w:t>imbusové</w:t>
            </w:r>
            <w:proofErr w:type="spellEnd"/>
            <w:r w:rsidRPr="00F579AE">
              <w:rPr>
                <w:rFonts w:ascii="Arial" w:eastAsia="Times New Roman" w:hAnsi="Arial" w:cs="Arial"/>
                <w:color w:val="000000"/>
                <w:sz w:val="16"/>
                <w:szCs w:val="16"/>
                <w:lang w:eastAsia="sk-SK"/>
              </w:rPr>
              <w:t xml:space="preserve"> </w:t>
            </w: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xml:space="preserve"> 9ks - 1,5-10 mm, predĺžené</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104</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proofErr w:type="spellStart"/>
            <w:r w:rsidRPr="00F579AE">
              <w:rPr>
                <w:rFonts w:ascii="Arial" w:eastAsia="Times New Roman" w:hAnsi="Arial" w:cs="Arial"/>
                <w:color w:val="000000"/>
                <w:sz w:val="16"/>
                <w:szCs w:val="16"/>
                <w:lang w:eastAsia="sk-SK"/>
              </w:rPr>
              <w:t>sada</w:t>
            </w:r>
            <w:proofErr w:type="spellEnd"/>
            <w:r w:rsidRPr="00F579AE">
              <w:rPr>
                <w:rFonts w:ascii="Arial" w:eastAsia="Times New Roman" w:hAnsi="Arial" w:cs="Arial"/>
                <w:color w:val="000000"/>
                <w:sz w:val="16"/>
                <w:szCs w:val="16"/>
                <w:lang w:eastAsia="sk-SK"/>
              </w:rPr>
              <w:t xml:space="preserve"> elektrikárskeho náradia - kliešte, </w:t>
            </w:r>
            <w:proofErr w:type="spellStart"/>
            <w:r w:rsidRPr="00F579AE">
              <w:rPr>
                <w:rFonts w:ascii="Arial" w:eastAsia="Times New Roman" w:hAnsi="Arial" w:cs="Arial"/>
                <w:color w:val="000000"/>
                <w:sz w:val="16"/>
                <w:szCs w:val="16"/>
                <w:lang w:eastAsia="sk-SK"/>
              </w:rPr>
              <w:t>šróbováky</w:t>
            </w:r>
            <w:proofErr w:type="spellEnd"/>
            <w:r w:rsidRPr="00F579AE">
              <w:rPr>
                <w:rFonts w:ascii="Arial" w:eastAsia="Times New Roman" w:hAnsi="Arial" w:cs="Arial"/>
                <w:color w:val="000000"/>
                <w:sz w:val="16"/>
                <w:szCs w:val="16"/>
                <w:lang w:eastAsia="sk-SK"/>
              </w:rPr>
              <w:t xml:space="preserve"> a iné</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105</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univerzálny merací pristroj pre elektrinu</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106</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 xml:space="preserve">súprava na výrobu plošných spojov </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18,00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107</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hasiaci práškový prístroj</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108</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priemyselný dielenský vysávač</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525"/>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109</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súprava na meranie metrických závitov</w:t>
            </w:r>
            <w:r w:rsidRPr="00F579AE">
              <w:rPr>
                <w:rFonts w:ascii="Arial" w:eastAsia="Times New Roman" w:hAnsi="Arial" w:cs="Arial"/>
                <w:color w:val="000000"/>
                <w:sz w:val="16"/>
                <w:szCs w:val="16"/>
                <w:lang w:eastAsia="sk-SK"/>
              </w:rPr>
              <w:br/>
              <w:t>mierky na metrické závity</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510"/>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lastRenderedPageBreak/>
              <w:t>110</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vŕtačka príklep 230V</w:t>
            </w:r>
            <w:r w:rsidRPr="00F579AE">
              <w:rPr>
                <w:rFonts w:ascii="Arial" w:eastAsia="Times New Roman" w:hAnsi="Arial" w:cs="Arial"/>
                <w:color w:val="000000"/>
                <w:sz w:val="16"/>
                <w:szCs w:val="16"/>
                <w:lang w:eastAsia="sk-SK"/>
              </w:rPr>
              <w:br/>
            </w:r>
            <w:proofErr w:type="spellStart"/>
            <w:r w:rsidRPr="00F579AE">
              <w:rPr>
                <w:rFonts w:ascii="Arial" w:eastAsia="Times New Roman" w:hAnsi="Arial" w:cs="Arial"/>
                <w:color w:val="000000"/>
                <w:sz w:val="16"/>
                <w:szCs w:val="16"/>
                <w:lang w:eastAsia="sk-SK"/>
              </w:rPr>
              <w:t>extol</w:t>
            </w:r>
            <w:proofErr w:type="spellEnd"/>
            <w:r w:rsidRPr="00F579AE">
              <w:rPr>
                <w:rFonts w:ascii="Arial" w:eastAsia="Times New Roman" w:hAnsi="Arial" w:cs="Arial"/>
                <w:color w:val="000000"/>
                <w:sz w:val="16"/>
                <w:szCs w:val="16"/>
                <w:lang w:eastAsia="sk-SK"/>
              </w:rPr>
              <w:t xml:space="preserve"> </w:t>
            </w:r>
            <w:proofErr w:type="spellStart"/>
            <w:r w:rsidRPr="00F579AE">
              <w:rPr>
                <w:rFonts w:ascii="Arial" w:eastAsia="Times New Roman" w:hAnsi="Arial" w:cs="Arial"/>
                <w:color w:val="000000"/>
                <w:sz w:val="16"/>
                <w:szCs w:val="16"/>
                <w:lang w:eastAsia="sk-SK"/>
              </w:rPr>
              <w:t>industrial</w:t>
            </w:r>
            <w:proofErr w:type="spellEnd"/>
            <w:r w:rsidRPr="00F579AE">
              <w:rPr>
                <w:rFonts w:ascii="Arial" w:eastAsia="Times New Roman" w:hAnsi="Arial" w:cs="Arial"/>
                <w:color w:val="000000"/>
                <w:sz w:val="16"/>
                <w:szCs w:val="16"/>
                <w:lang w:eastAsia="sk-SK"/>
              </w:rPr>
              <w:t xml:space="preserve"> – 1 050W</w:t>
            </w:r>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3,00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20"/>
        </w:trPr>
        <w:tc>
          <w:tcPr>
            <w:tcW w:w="482" w:type="dxa"/>
            <w:tcBorders>
              <w:top w:val="nil"/>
              <w:left w:val="single" w:sz="8" w:space="0" w:color="auto"/>
              <w:bottom w:val="single" w:sz="4" w:space="0" w:color="auto"/>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111</w:t>
            </w:r>
          </w:p>
        </w:tc>
        <w:tc>
          <w:tcPr>
            <w:tcW w:w="5095" w:type="dxa"/>
            <w:tcBorders>
              <w:top w:val="nil"/>
              <w:left w:val="nil"/>
              <w:bottom w:val="single" w:sz="4" w:space="0" w:color="000000"/>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nákova 5kg</w:t>
            </w:r>
            <w:r w:rsidRPr="00F579AE">
              <w:rPr>
                <w:rFonts w:ascii="Arial" w:eastAsia="Times New Roman" w:hAnsi="Arial" w:cs="Arial"/>
                <w:color w:val="000000"/>
                <w:sz w:val="16"/>
                <w:szCs w:val="16"/>
                <w:lang w:eastAsia="sk-SK"/>
              </w:rPr>
              <w:br/>
            </w:r>
            <w:proofErr w:type="spellStart"/>
            <w:r w:rsidRPr="00F579AE">
              <w:rPr>
                <w:rFonts w:ascii="Arial" w:eastAsia="Times New Roman" w:hAnsi="Arial" w:cs="Arial"/>
                <w:color w:val="000000"/>
                <w:sz w:val="16"/>
                <w:szCs w:val="16"/>
                <w:lang w:eastAsia="sk-SK"/>
              </w:rPr>
              <w:t>kovadlina</w:t>
            </w:r>
            <w:proofErr w:type="spellEnd"/>
            <w:r w:rsidRPr="00F579AE">
              <w:rPr>
                <w:rFonts w:ascii="Arial" w:eastAsia="Times New Roman" w:hAnsi="Arial" w:cs="Arial"/>
                <w:color w:val="000000"/>
                <w:sz w:val="16"/>
                <w:szCs w:val="16"/>
                <w:lang w:eastAsia="sk-SK"/>
              </w:rPr>
              <w:t xml:space="preserve"> </w:t>
            </w:r>
            <w:proofErr w:type="spellStart"/>
            <w:r w:rsidRPr="00F579AE">
              <w:rPr>
                <w:rFonts w:ascii="Arial" w:eastAsia="Times New Roman" w:hAnsi="Arial" w:cs="Arial"/>
                <w:color w:val="000000"/>
                <w:sz w:val="16"/>
                <w:szCs w:val="16"/>
                <w:lang w:eastAsia="sk-SK"/>
              </w:rPr>
              <w:t>Cork</w:t>
            </w:r>
            <w:proofErr w:type="spellEnd"/>
          </w:p>
        </w:tc>
        <w:tc>
          <w:tcPr>
            <w:tcW w:w="82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4,00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nil"/>
              <w:right w:val="single" w:sz="4" w:space="0" w:color="auto"/>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sz w:val="16"/>
                <w:szCs w:val="16"/>
                <w:lang w:eastAsia="sk-SK"/>
              </w:rPr>
            </w:pPr>
            <w:r w:rsidRPr="00F579AE">
              <w:rPr>
                <w:rFonts w:ascii="Arial" w:eastAsia="Times New Roman" w:hAnsi="Arial" w:cs="Arial"/>
                <w:sz w:val="16"/>
                <w:szCs w:val="16"/>
                <w:lang w:eastAsia="sk-SK"/>
              </w:rPr>
              <w:t>112</w:t>
            </w:r>
          </w:p>
        </w:tc>
        <w:tc>
          <w:tcPr>
            <w:tcW w:w="5095" w:type="dxa"/>
            <w:tcBorders>
              <w:top w:val="nil"/>
              <w:left w:val="nil"/>
              <w:bottom w:val="nil"/>
              <w:right w:val="single" w:sz="4" w:space="0" w:color="000000"/>
            </w:tcBorders>
            <w:shd w:val="clear" w:color="auto" w:fill="auto"/>
            <w:vAlign w:val="bottom"/>
            <w:hideMark/>
          </w:tcPr>
          <w:p w:rsidR="00F579AE" w:rsidRPr="00F579AE" w:rsidRDefault="00F579AE" w:rsidP="00F579AE">
            <w:pPr>
              <w:spacing w:after="0" w:line="240" w:lineRule="auto"/>
              <w:rPr>
                <w:rFonts w:ascii="Arial" w:eastAsia="Times New Roman" w:hAnsi="Arial" w:cs="Arial"/>
                <w:color w:val="000000"/>
                <w:sz w:val="16"/>
                <w:szCs w:val="16"/>
                <w:lang w:eastAsia="sk-SK"/>
              </w:rPr>
            </w:pPr>
            <w:r w:rsidRPr="00F579AE">
              <w:rPr>
                <w:rFonts w:ascii="Arial" w:eastAsia="Times New Roman" w:hAnsi="Arial" w:cs="Arial"/>
                <w:color w:val="000000"/>
                <w:sz w:val="16"/>
                <w:szCs w:val="16"/>
                <w:lang w:eastAsia="sk-SK"/>
              </w:rPr>
              <w:t>sústruh na drevo</w:t>
            </w:r>
            <w:r w:rsidRPr="00F579AE">
              <w:rPr>
                <w:rFonts w:ascii="Arial" w:eastAsia="Times New Roman" w:hAnsi="Arial" w:cs="Arial"/>
                <w:color w:val="000000"/>
                <w:sz w:val="16"/>
                <w:szCs w:val="16"/>
                <w:lang w:eastAsia="sk-SK"/>
              </w:rPr>
              <w:br/>
              <w:t xml:space="preserve">DSL-450 </w:t>
            </w:r>
            <w:proofErr w:type="spellStart"/>
            <w:r w:rsidRPr="00F579AE">
              <w:rPr>
                <w:rFonts w:ascii="Arial" w:eastAsia="Times New Roman" w:hAnsi="Arial" w:cs="Arial"/>
                <w:color w:val="000000"/>
                <w:sz w:val="16"/>
                <w:szCs w:val="16"/>
                <w:lang w:eastAsia="sk-SK"/>
              </w:rPr>
              <w:t>proma</w:t>
            </w:r>
            <w:proofErr w:type="spellEnd"/>
          </w:p>
        </w:tc>
        <w:tc>
          <w:tcPr>
            <w:tcW w:w="827" w:type="dxa"/>
            <w:tcBorders>
              <w:top w:val="nil"/>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ks</w:t>
            </w:r>
          </w:p>
        </w:tc>
        <w:tc>
          <w:tcPr>
            <w:tcW w:w="1215" w:type="dxa"/>
            <w:tcBorders>
              <w:top w:val="single" w:sz="4" w:space="0" w:color="auto"/>
              <w:left w:val="nil"/>
              <w:bottom w:val="nil"/>
              <w:right w:val="single" w:sz="4" w:space="0" w:color="auto"/>
            </w:tcBorders>
            <w:shd w:val="clear" w:color="auto" w:fill="auto"/>
            <w:vAlign w:val="center"/>
            <w:hideMark/>
          </w:tcPr>
          <w:p w:rsidR="00F579AE" w:rsidRPr="00F579AE" w:rsidRDefault="00F579AE" w:rsidP="00F579AE">
            <w:pPr>
              <w:spacing w:after="0" w:line="240" w:lineRule="auto"/>
              <w:jc w:val="center"/>
              <w:rPr>
                <w:rFonts w:ascii="Arial" w:eastAsia="Times New Roman" w:hAnsi="Arial" w:cs="Arial"/>
                <w:sz w:val="20"/>
                <w:szCs w:val="20"/>
                <w:lang w:eastAsia="sk-SK"/>
              </w:rPr>
            </w:pPr>
            <w:r w:rsidRPr="00F579AE">
              <w:rPr>
                <w:rFonts w:ascii="Arial" w:eastAsia="Times New Roman" w:hAnsi="Arial" w:cs="Arial"/>
                <w:sz w:val="20"/>
                <w:szCs w:val="20"/>
                <w:lang w:eastAsia="sk-SK"/>
              </w:rPr>
              <w:t>11,00</w:t>
            </w:r>
          </w:p>
        </w:tc>
        <w:tc>
          <w:tcPr>
            <w:tcW w:w="1257" w:type="dxa"/>
            <w:tcBorders>
              <w:top w:val="nil"/>
              <w:left w:val="nil"/>
              <w:bottom w:val="single" w:sz="4" w:space="0" w:color="auto"/>
              <w:right w:val="single" w:sz="4" w:space="0" w:color="auto"/>
            </w:tcBorders>
            <w:shd w:val="clear" w:color="auto" w:fill="auto"/>
            <w:vAlign w:val="center"/>
            <w:hideMark/>
          </w:tcPr>
          <w:p w:rsidR="00F579AE" w:rsidRPr="00F579AE" w:rsidRDefault="00F579AE" w:rsidP="00F579AE">
            <w:pPr>
              <w:spacing w:after="0" w:line="240" w:lineRule="auto"/>
              <w:jc w:val="right"/>
              <w:rPr>
                <w:rFonts w:ascii="Arial" w:eastAsia="Times New Roman" w:hAnsi="Arial" w:cs="Arial"/>
                <w:sz w:val="20"/>
                <w:szCs w:val="20"/>
                <w:lang w:eastAsia="sk-SK"/>
              </w:rPr>
            </w:pPr>
            <w:r w:rsidRPr="00F579AE">
              <w:rPr>
                <w:rFonts w:ascii="Arial" w:eastAsia="Times New Roman" w:hAnsi="Arial" w:cs="Arial"/>
                <w:sz w:val="20"/>
                <w:szCs w:val="20"/>
                <w:lang w:eastAsia="sk-SK"/>
              </w:rPr>
              <w:t> </w:t>
            </w:r>
          </w:p>
        </w:tc>
        <w:tc>
          <w:tcPr>
            <w:tcW w:w="1476" w:type="dxa"/>
            <w:tcBorders>
              <w:top w:val="nil"/>
              <w:left w:val="nil"/>
              <w:bottom w:val="single" w:sz="4"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sz w:val="16"/>
                <w:szCs w:val="16"/>
                <w:lang w:eastAsia="sk-SK"/>
              </w:rPr>
            </w:pPr>
            <w:r w:rsidRPr="00F579AE">
              <w:rPr>
                <w:rFonts w:ascii="Arial" w:eastAsia="Times New Roman" w:hAnsi="Arial" w:cs="Arial"/>
                <w:sz w:val="16"/>
                <w:szCs w:val="16"/>
                <w:lang w:eastAsia="sk-SK"/>
              </w:rPr>
              <w:t>0,00</w:t>
            </w:r>
          </w:p>
        </w:tc>
      </w:tr>
      <w:tr w:rsidR="00F579AE" w:rsidRPr="00F579AE" w:rsidTr="00F579AE">
        <w:trPr>
          <w:trHeight w:val="405"/>
        </w:trPr>
        <w:tc>
          <w:tcPr>
            <w:tcW w:w="482" w:type="dxa"/>
            <w:tcBorders>
              <w:top w:val="nil"/>
              <w:left w:val="single" w:sz="8" w:space="0" w:color="auto"/>
              <w:bottom w:val="single" w:sz="8" w:space="0" w:color="auto"/>
              <w:right w:val="nil"/>
            </w:tcBorders>
            <w:shd w:val="clear" w:color="auto" w:fill="auto"/>
            <w:noWrap/>
            <w:vAlign w:val="bottom"/>
            <w:hideMark/>
          </w:tcPr>
          <w:p w:rsidR="00F579AE" w:rsidRPr="00F579AE" w:rsidRDefault="00F579AE" w:rsidP="00F579AE">
            <w:pPr>
              <w:spacing w:after="0" w:line="240" w:lineRule="auto"/>
              <w:jc w:val="center"/>
              <w:rPr>
                <w:rFonts w:ascii="Arial" w:eastAsia="Times New Roman" w:hAnsi="Arial" w:cs="Arial"/>
                <w:b/>
                <w:bCs/>
                <w:color w:val="FF0000"/>
                <w:sz w:val="16"/>
                <w:szCs w:val="16"/>
                <w:u w:val="single"/>
                <w:lang w:eastAsia="sk-SK"/>
              </w:rPr>
            </w:pPr>
            <w:r w:rsidRPr="00F579AE">
              <w:rPr>
                <w:rFonts w:ascii="Arial" w:eastAsia="Times New Roman" w:hAnsi="Arial" w:cs="Arial"/>
                <w:b/>
                <w:bCs/>
                <w:color w:val="FF0000"/>
                <w:sz w:val="16"/>
                <w:szCs w:val="16"/>
                <w:u w:val="single"/>
                <w:lang w:eastAsia="sk-SK"/>
              </w:rPr>
              <w:t> </w:t>
            </w:r>
          </w:p>
        </w:tc>
        <w:tc>
          <w:tcPr>
            <w:tcW w:w="5095" w:type="dxa"/>
            <w:tcBorders>
              <w:top w:val="nil"/>
              <w:left w:val="nil"/>
              <w:bottom w:val="single" w:sz="8" w:space="0" w:color="auto"/>
              <w:right w:val="nil"/>
            </w:tcBorders>
            <w:shd w:val="clear" w:color="auto" w:fill="auto"/>
            <w:vAlign w:val="bottom"/>
            <w:hideMark/>
          </w:tcPr>
          <w:p w:rsidR="00F579AE" w:rsidRPr="00F579AE" w:rsidRDefault="00F579AE" w:rsidP="00F579AE">
            <w:pPr>
              <w:spacing w:after="0" w:line="240" w:lineRule="auto"/>
              <w:rPr>
                <w:rFonts w:ascii="Arial" w:eastAsia="Times New Roman" w:hAnsi="Arial" w:cs="Arial"/>
                <w:b/>
                <w:bCs/>
                <w:color w:val="FF0000"/>
                <w:sz w:val="16"/>
                <w:szCs w:val="16"/>
                <w:u w:val="single"/>
                <w:lang w:eastAsia="sk-SK"/>
              </w:rPr>
            </w:pPr>
            <w:r w:rsidRPr="00F579AE">
              <w:rPr>
                <w:rFonts w:ascii="Arial" w:eastAsia="Times New Roman" w:hAnsi="Arial" w:cs="Arial"/>
                <w:b/>
                <w:bCs/>
                <w:color w:val="FF0000"/>
                <w:sz w:val="16"/>
                <w:szCs w:val="16"/>
                <w:u w:val="single"/>
                <w:lang w:eastAsia="sk-SK"/>
              </w:rPr>
              <w:t>Za rozpočet celkom</w:t>
            </w:r>
          </w:p>
        </w:tc>
        <w:tc>
          <w:tcPr>
            <w:tcW w:w="827" w:type="dxa"/>
            <w:tcBorders>
              <w:top w:val="nil"/>
              <w:left w:val="nil"/>
              <w:bottom w:val="single" w:sz="8" w:space="0" w:color="auto"/>
              <w:right w:val="nil"/>
            </w:tcBorders>
            <w:shd w:val="clear" w:color="auto" w:fill="auto"/>
            <w:vAlign w:val="bottom"/>
            <w:hideMark/>
          </w:tcPr>
          <w:p w:rsidR="00F579AE" w:rsidRPr="00F579AE" w:rsidRDefault="00F579AE" w:rsidP="00F579AE">
            <w:pPr>
              <w:spacing w:after="0" w:line="240" w:lineRule="auto"/>
              <w:rPr>
                <w:rFonts w:ascii="Arial" w:eastAsia="Times New Roman" w:hAnsi="Arial" w:cs="Arial"/>
                <w:b/>
                <w:bCs/>
                <w:color w:val="FF0000"/>
                <w:sz w:val="16"/>
                <w:szCs w:val="16"/>
                <w:u w:val="single"/>
                <w:lang w:eastAsia="sk-SK"/>
              </w:rPr>
            </w:pPr>
            <w:r w:rsidRPr="00F579AE">
              <w:rPr>
                <w:rFonts w:ascii="Arial" w:eastAsia="Times New Roman" w:hAnsi="Arial" w:cs="Arial"/>
                <w:b/>
                <w:bCs/>
                <w:color w:val="FF0000"/>
                <w:sz w:val="16"/>
                <w:szCs w:val="16"/>
                <w:u w:val="single"/>
                <w:lang w:eastAsia="sk-SK"/>
              </w:rPr>
              <w:t> </w:t>
            </w:r>
          </w:p>
        </w:tc>
        <w:tc>
          <w:tcPr>
            <w:tcW w:w="1215" w:type="dxa"/>
            <w:tcBorders>
              <w:top w:val="nil"/>
              <w:left w:val="nil"/>
              <w:bottom w:val="single" w:sz="8" w:space="0" w:color="auto"/>
              <w:right w:val="nil"/>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b/>
                <w:bCs/>
                <w:color w:val="FF0000"/>
                <w:sz w:val="16"/>
                <w:szCs w:val="16"/>
                <w:u w:val="single"/>
                <w:lang w:eastAsia="sk-SK"/>
              </w:rPr>
            </w:pPr>
            <w:r w:rsidRPr="00F579AE">
              <w:rPr>
                <w:rFonts w:ascii="Arial" w:eastAsia="Times New Roman" w:hAnsi="Arial" w:cs="Arial"/>
                <w:b/>
                <w:bCs/>
                <w:color w:val="FF0000"/>
                <w:sz w:val="16"/>
                <w:szCs w:val="16"/>
                <w:u w:val="single"/>
                <w:lang w:eastAsia="sk-SK"/>
              </w:rPr>
              <w:t> </w:t>
            </w:r>
          </w:p>
        </w:tc>
        <w:tc>
          <w:tcPr>
            <w:tcW w:w="1257" w:type="dxa"/>
            <w:tcBorders>
              <w:top w:val="nil"/>
              <w:left w:val="nil"/>
              <w:bottom w:val="single" w:sz="8" w:space="0" w:color="auto"/>
              <w:right w:val="nil"/>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b/>
                <w:bCs/>
                <w:color w:val="FF0000"/>
                <w:sz w:val="16"/>
                <w:szCs w:val="16"/>
                <w:u w:val="single"/>
                <w:lang w:eastAsia="sk-SK"/>
              </w:rPr>
            </w:pPr>
            <w:r w:rsidRPr="00F579AE">
              <w:rPr>
                <w:rFonts w:ascii="Arial" w:eastAsia="Times New Roman" w:hAnsi="Arial" w:cs="Arial"/>
                <w:b/>
                <w:bCs/>
                <w:color w:val="FF0000"/>
                <w:sz w:val="16"/>
                <w:szCs w:val="16"/>
                <w:u w:val="single"/>
                <w:lang w:eastAsia="sk-SK"/>
              </w:rPr>
              <w:t> </w:t>
            </w:r>
          </w:p>
        </w:tc>
        <w:tc>
          <w:tcPr>
            <w:tcW w:w="1476" w:type="dxa"/>
            <w:tcBorders>
              <w:top w:val="nil"/>
              <w:left w:val="nil"/>
              <w:bottom w:val="single" w:sz="8" w:space="0" w:color="auto"/>
              <w:right w:val="single" w:sz="8" w:space="0" w:color="auto"/>
            </w:tcBorders>
            <w:shd w:val="clear" w:color="auto" w:fill="auto"/>
            <w:noWrap/>
            <w:vAlign w:val="bottom"/>
            <w:hideMark/>
          </w:tcPr>
          <w:p w:rsidR="00F579AE" w:rsidRPr="00F579AE" w:rsidRDefault="00F579AE" w:rsidP="00F579AE">
            <w:pPr>
              <w:spacing w:after="0" w:line="240" w:lineRule="auto"/>
              <w:jc w:val="right"/>
              <w:rPr>
                <w:rFonts w:ascii="Arial" w:eastAsia="Times New Roman" w:hAnsi="Arial" w:cs="Arial"/>
                <w:b/>
                <w:bCs/>
                <w:color w:val="FF0000"/>
                <w:sz w:val="16"/>
                <w:szCs w:val="16"/>
                <w:u w:val="single"/>
                <w:lang w:eastAsia="sk-SK"/>
              </w:rPr>
            </w:pPr>
            <w:r w:rsidRPr="00F579AE">
              <w:rPr>
                <w:rFonts w:ascii="Arial" w:eastAsia="Times New Roman" w:hAnsi="Arial" w:cs="Arial"/>
                <w:b/>
                <w:bCs/>
                <w:color w:val="FF0000"/>
                <w:sz w:val="16"/>
                <w:szCs w:val="16"/>
                <w:u w:val="single"/>
                <w:lang w:eastAsia="sk-SK"/>
              </w:rPr>
              <w:t>0,00</w:t>
            </w:r>
          </w:p>
        </w:tc>
      </w:tr>
      <w:tr w:rsidR="00F579AE" w:rsidRPr="00F579AE" w:rsidTr="00F579AE">
        <w:trPr>
          <w:trHeight w:val="240"/>
        </w:trPr>
        <w:tc>
          <w:tcPr>
            <w:tcW w:w="482"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Arial" w:eastAsia="Times New Roman" w:hAnsi="Arial" w:cs="Arial"/>
                <w:b/>
                <w:bCs/>
                <w:color w:val="FF0000"/>
                <w:sz w:val="16"/>
                <w:szCs w:val="16"/>
                <w:u w:val="single"/>
                <w:lang w:eastAsia="sk-SK"/>
              </w:rPr>
            </w:pPr>
          </w:p>
        </w:tc>
        <w:tc>
          <w:tcPr>
            <w:tcW w:w="5095" w:type="dxa"/>
            <w:tcBorders>
              <w:top w:val="nil"/>
              <w:left w:val="nil"/>
              <w:bottom w:val="nil"/>
              <w:right w:val="nil"/>
            </w:tcBorders>
            <w:shd w:val="clear" w:color="auto" w:fill="auto"/>
            <w:hideMark/>
          </w:tcPr>
          <w:p w:rsidR="00F579AE" w:rsidRPr="00F579AE" w:rsidRDefault="00F579AE" w:rsidP="00F579AE">
            <w:pPr>
              <w:spacing w:after="0" w:line="240" w:lineRule="auto"/>
              <w:jc w:val="center"/>
              <w:rPr>
                <w:rFonts w:ascii="Times New Roman" w:eastAsia="Times New Roman" w:hAnsi="Times New Roman" w:cs="Times New Roman"/>
                <w:sz w:val="20"/>
                <w:szCs w:val="20"/>
                <w:lang w:eastAsia="sk-SK"/>
              </w:rPr>
            </w:pPr>
          </w:p>
        </w:tc>
        <w:tc>
          <w:tcPr>
            <w:tcW w:w="827" w:type="dxa"/>
            <w:tcBorders>
              <w:top w:val="nil"/>
              <w:left w:val="nil"/>
              <w:bottom w:val="nil"/>
              <w:right w:val="nil"/>
            </w:tcBorders>
            <w:shd w:val="clear" w:color="auto" w:fill="auto"/>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15" w:type="dxa"/>
            <w:tcBorders>
              <w:top w:val="nil"/>
              <w:left w:val="nil"/>
              <w:bottom w:val="nil"/>
              <w:right w:val="nil"/>
            </w:tcBorders>
            <w:shd w:val="clear" w:color="auto" w:fill="auto"/>
            <w:noWrap/>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57"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c>
          <w:tcPr>
            <w:tcW w:w="1476"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MS Sans Serif" w:eastAsia="Times New Roman" w:hAnsi="MS Sans Serif" w:cs="Times New Roman"/>
                <w:sz w:val="16"/>
                <w:szCs w:val="16"/>
                <w:lang w:eastAsia="sk-SK"/>
              </w:rPr>
            </w:pPr>
            <w:r w:rsidRPr="00F579AE">
              <w:rPr>
                <w:rFonts w:ascii="MS Sans Serif" w:eastAsia="Times New Roman" w:hAnsi="MS Sans Serif" w:cs="Times New Roman"/>
                <w:sz w:val="16"/>
                <w:szCs w:val="16"/>
                <w:lang w:eastAsia="sk-SK"/>
              </w:rPr>
              <w:t>0,00</w:t>
            </w:r>
          </w:p>
        </w:tc>
      </w:tr>
      <w:tr w:rsidR="00F579AE" w:rsidRPr="00F579AE" w:rsidTr="00F579AE">
        <w:trPr>
          <w:trHeight w:val="240"/>
        </w:trPr>
        <w:tc>
          <w:tcPr>
            <w:tcW w:w="482"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MS Sans Serif" w:eastAsia="Times New Roman" w:hAnsi="MS Sans Serif" w:cs="Times New Roman"/>
                <w:sz w:val="16"/>
                <w:szCs w:val="16"/>
                <w:lang w:eastAsia="sk-SK"/>
              </w:rPr>
            </w:pPr>
          </w:p>
        </w:tc>
        <w:tc>
          <w:tcPr>
            <w:tcW w:w="5095" w:type="dxa"/>
            <w:tcBorders>
              <w:top w:val="nil"/>
              <w:left w:val="nil"/>
              <w:bottom w:val="nil"/>
              <w:right w:val="nil"/>
            </w:tcBorders>
            <w:shd w:val="clear" w:color="auto" w:fill="auto"/>
            <w:hideMark/>
          </w:tcPr>
          <w:p w:rsidR="00F579AE" w:rsidRDefault="00F579AE" w:rsidP="00F579AE">
            <w:pPr>
              <w:spacing w:after="0" w:line="240" w:lineRule="auto"/>
              <w:jc w:val="center"/>
              <w:rPr>
                <w:rFonts w:ascii="Times New Roman" w:eastAsia="Times New Roman" w:hAnsi="Times New Roman" w:cs="Times New Roman"/>
                <w:sz w:val="20"/>
                <w:szCs w:val="20"/>
                <w:lang w:eastAsia="sk-SK"/>
              </w:rPr>
            </w:pPr>
          </w:p>
          <w:p w:rsidR="00E01ED1" w:rsidRDefault="00E01ED1" w:rsidP="00F579AE">
            <w:pPr>
              <w:spacing w:after="0" w:line="240" w:lineRule="auto"/>
              <w:jc w:val="center"/>
              <w:rPr>
                <w:rFonts w:ascii="Times New Roman" w:eastAsia="Times New Roman" w:hAnsi="Times New Roman" w:cs="Times New Roman"/>
                <w:sz w:val="20"/>
                <w:szCs w:val="20"/>
                <w:lang w:eastAsia="sk-SK"/>
              </w:rPr>
            </w:pPr>
          </w:p>
          <w:p w:rsidR="00E01ED1" w:rsidRDefault="00E01ED1" w:rsidP="00F579AE">
            <w:pPr>
              <w:spacing w:after="0" w:line="240" w:lineRule="auto"/>
              <w:jc w:val="center"/>
              <w:rPr>
                <w:rFonts w:ascii="Times New Roman" w:eastAsia="Times New Roman" w:hAnsi="Times New Roman" w:cs="Times New Roman"/>
                <w:sz w:val="20"/>
                <w:szCs w:val="20"/>
                <w:lang w:eastAsia="sk-SK"/>
              </w:rPr>
            </w:pPr>
          </w:p>
          <w:p w:rsidR="00E01ED1" w:rsidRDefault="00E01ED1" w:rsidP="00F579AE">
            <w:pPr>
              <w:spacing w:after="0" w:line="240" w:lineRule="auto"/>
              <w:jc w:val="center"/>
              <w:rPr>
                <w:rFonts w:ascii="Times New Roman" w:eastAsia="Times New Roman" w:hAnsi="Times New Roman" w:cs="Times New Roman"/>
                <w:sz w:val="20"/>
                <w:szCs w:val="20"/>
                <w:lang w:eastAsia="sk-SK"/>
              </w:rPr>
            </w:pPr>
          </w:p>
          <w:p w:rsidR="00E01ED1" w:rsidRDefault="00E01ED1" w:rsidP="00F579AE">
            <w:pPr>
              <w:spacing w:after="0" w:line="240" w:lineRule="auto"/>
              <w:jc w:val="center"/>
              <w:rPr>
                <w:rFonts w:ascii="Times New Roman" w:eastAsia="Times New Roman" w:hAnsi="Times New Roman" w:cs="Times New Roman"/>
                <w:sz w:val="20"/>
                <w:szCs w:val="20"/>
                <w:lang w:eastAsia="sk-SK"/>
              </w:rPr>
            </w:pPr>
          </w:p>
          <w:p w:rsidR="00E01ED1" w:rsidRDefault="00E01ED1" w:rsidP="00F579AE">
            <w:pPr>
              <w:spacing w:after="0" w:line="240" w:lineRule="auto"/>
              <w:jc w:val="center"/>
              <w:rPr>
                <w:rFonts w:ascii="Times New Roman" w:eastAsia="Times New Roman" w:hAnsi="Times New Roman" w:cs="Times New Roman"/>
                <w:sz w:val="20"/>
                <w:szCs w:val="20"/>
                <w:lang w:eastAsia="sk-SK"/>
              </w:rPr>
            </w:pPr>
          </w:p>
          <w:p w:rsidR="00E01ED1" w:rsidRDefault="00E01ED1" w:rsidP="00F579AE">
            <w:pPr>
              <w:spacing w:after="0" w:line="240" w:lineRule="auto"/>
              <w:jc w:val="center"/>
              <w:rPr>
                <w:rFonts w:ascii="Times New Roman" w:eastAsia="Times New Roman" w:hAnsi="Times New Roman" w:cs="Times New Roman"/>
                <w:sz w:val="20"/>
                <w:szCs w:val="20"/>
                <w:lang w:eastAsia="sk-SK"/>
              </w:rPr>
            </w:pPr>
          </w:p>
          <w:p w:rsidR="00E01ED1" w:rsidRDefault="00E01ED1" w:rsidP="00F579AE">
            <w:pPr>
              <w:spacing w:after="0" w:line="240" w:lineRule="auto"/>
              <w:jc w:val="center"/>
              <w:rPr>
                <w:rFonts w:ascii="Times New Roman" w:eastAsia="Times New Roman" w:hAnsi="Times New Roman" w:cs="Times New Roman"/>
                <w:sz w:val="20"/>
                <w:szCs w:val="20"/>
                <w:lang w:eastAsia="sk-SK"/>
              </w:rPr>
            </w:pPr>
          </w:p>
          <w:p w:rsidR="00E01ED1" w:rsidRPr="00F579AE" w:rsidRDefault="00E01ED1" w:rsidP="00F579AE">
            <w:pPr>
              <w:spacing w:after="0" w:line="240" w:lineRule="auto"/>
              <w:jc w:val="center"/>
              <w:rPr>
                <w:rFonts w:ascii="Times New Roman" w:eastAsia="Times New Roman" w:hAnsi="Times New Roman" w:cs="Times New Roman"/>
                <w:sz w:val="20"/>
                <w:szCs w:val="20"/>
                <w:lang w:eastAsia="sk-SK"/>
              </w:rPr>
            </w:pPr>
          </w:p>
        </w:tc>
        <w:tc>
          <w:tcPr>
            <w:tcW w:w="827" w:type="dxa"/>
            <w:tcBorders>
              <w:top w:val="nil"/>
              <w:left w:val="nil"/>
              <w:bottom w:val="nil"/>
              <w:right w:val="nil"/>
            </w:tcBorders>
            <w:shd w:val="clear" w:color="auto" w:fill="auto"/>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15" w:type="dxa"/>
            <w:tcBorders>
              <w:top w:val="nil"/>
              <w:left w:val="nil"/>
              <w:bottom w:val="nil"/>
              <w:right w:val="nil"/>
            </w:tcBorders>
            <w:shd w:val="clear" w:color="auto" w:fill="auto"/>
            <w:noWrap/>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57"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c>
          <w:tcPr>
            <w:tcW w:w="1476"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MS Sans Serif" w:eastAsia="Times New Roman" w:hAnsi="MS Sans Serif" w:cs="Times New Roman"/>
                <w:sz w:val="16"/>
                <w:szCs w:val="16"/>
                <w:lang w:eastAsia="sk-SK"/>
              </w:rPr>
            </w:pPr>
            <w:r w:rsidRPr="00F579AE">
              <w:rPr>
                <w:rFonts w:ascii="MS Sans Serif" w:eastAsia="Times New Roman" w:hAnsi="MS Sans Serif" w:cs="Times New Roman"/>
                <w:sz w:val="16"/>
                <w:szCs w:val="16"/>
                <w:lang w:eastAsia="sk-SK"/>
              </w:rPr>
              <w:t>0,00</w:t>
            </w:r>
          </w:p>
        </w:tc>
      </w:tr>
      <w:tr w:rsidR="00F579AE" w:rsidRPr="00F579AE" w:rsidTr="00F579AE">
        <w:trPr>
          <w:trHeight w:val="240"/>
        </w:trPr>
        <w:tc>
          <w:tcPr>
            <w:tcW w:w="482"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MS Sans Serif" w:eastAsia="Times New Roman" w:hAnsi="MS Sans Serif" w:cs="Times New Roman"/>
                <w:sz w:val="16"/>
                <w:szCs w:val="16"/>
                <w:lang w:eastAsia="sk-SK"/>
              </w:rPr>
            </w:pPr>
          </w:p>
        </w:tc>
        <w:tc>
          <w:tcPr>
            <w:tcW w:w="5095" w:type="dxa"/>
            <w:tcBorders>
              <w:top w:val="nil"/>
              <w:left w:val="nil"/>
              <w:bottom w:val="nil"/>
              <w:right w:val="nil"/>
            </w:tcBorders>
            <w:shd w:val="clear" w:color="auto" w:fill="auto"/>
            <w:hideMark/>
          </w:tcPr>
          <w:p w:rsidR="00F579AE" w:rsidRPr="00F579AE" w:rsidRDefault="00F579AE" w:rsidP="00F579AE">
            <w:pPr>
              <w:spacing w:after="0" w:line="240" w:lineRule="auto"/>
              <w:jc w:val="center"/>
              <w:rPr>
                <w:rFonts w:ascii="Times New Roman" w:eastAsia="Times New Roman" w:hAnsi="Times New Roman" w:cs="Times New Roman"/>
                <w:sz w:val="20"/>
                <w:szCs w:val="20"/>
                <w:lang w:eastAsia="sk-SK"/>
              </w:rPr>
            </w:pPr>
          </w:p>
        </w:tc>
        <w:tc>
          <w:tcPr>
            <w:tcW w:w="827" w:type="dxa"/>
            <w:tcBorders>
              <w:top w:val="nil"/>
              <w:left w:val="nil"/>
              <w:bottom w:val="nil"/>
              <w:right w:val="nil"/>
            </w:tcBorders>
            <w:shd w:val="clear" w:color="auto" w:fill="auto"/>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15" w:type="dxa"/>
            <w:tcBorders>
              <w:top w:val="nil"/>
              <w:left w:val="nil"/>
              <w:bottom w:val="nil"/>
              <w:right w:val="nil"/>
            </w:tcBorders>
            <w:shd w:val="clear" w:color="auto" w:fill="auto"/>
            <w:noWrap/>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57"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c>
          <w:tcPr>
            <w:tcW w:w="1476"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r>
    </w:tbl>
    <w:p w:rsidR="00DC48A8" w:rsidRDefault="00DC48A8" w:rsidP="00DC48A8">
      <w:pPr>
        <w:jc w:val="center"/>
        <w:rPr>
          <w:b/>
          <w:smallCaps/>
          <w:sz w:val="36"/>
          <w:szCs w:val="36"/>
          <w:u w:val="single"/>
        </w:rPr>
      </w:pPr>
      <w:r>
        <w:rPr>
          <w:b/>
          <w:smallCaps/>
          <w:sz w:val="36"/>
          <w:szCs w:val="36"/>
          <w:u w:val="single"/>
        </w:rPr>
        <w:t>kúpna zmluva</w:t>
      </w:r>
    </w:p>
    <w:p w:rsidR="00DC48A8" w:rsidRDefault="00DC48A8" w:rsidP="00DC48A8">
      <w:pPr>
        <w:jc w:val="center"/>
        <w:rPr>
          <w:sz w:val="24"/>
          <w:szCs w:val="24"/>
        </w:rPr>
      </w:pPr>
      <w:r>
        <w:rPr>
          <w:sz w:val="24"/>
          <w:szCs w:val="24"/>
        </w:rPr>
        <w:t>uzavretá v zmysle § 588 a </w:t>
      </w:r>
      <w:proofErr w:type="spellStart"/>
      <w:r>
        <w:rPr>
          <w:sz w:val="24"/>
          <w:szCs w:val="24"/>
        </w:rPr>
        <w:t>nasl</w:t>
      </w:r>
      <w:proofErr w:type="spellEnd"/>
      <w:r>
        <w:rPr>
          <w:sz w:val="24"/>
          <w:szCs w:val="24"/>
        </w:rPr>
        <w:t>. Občianskeho zákonníka</w:t>
      </w:r>
    </w:p>
    <w:p w:rsidR="00DC48A8" w:rsidRDefault="00DC48A8" w:rsidP="00DC48A8">
      <w:pPr>
        <w:jc w:val="center"/>
        <w:rPr>
          <w:b/>
          <w:smallCaps/>
          <w:sz w:val="28"/>
          <w:szCs w:val="28"/>
        </w:rPr>
      </w:pPr>
    </w:p>
    <w:p w:rsidR="00DC48A8" w:rsidRDefault="00DC48A8" w:rsidP="00DC48A8">
      <w:pPr>
        <w:jc w:val="both"/>
        <w:rPr>
          <w:sz w:val="24"/>
          <w:szCs w:val="24"/>
        </w:rPr>
      </w:pPr>
    </w:p>
    <w:p w:rsidR="00DC48A8" w:rsidRDefault="00DC48A8" w:rsidP="00DC48A8">
      <w:pPr>
        <w:tabs>
          <w:tab w:val="left" w:pos="1276"/>
          <w:tab w:val="left" w:pos="3119"/>
        </w:tabs>
        <w:jc w:val="both"/>
        <w:rPr>
          <w:sz w:val="24"/>
          <w:szCs w:val="24"/>
        </w:rPr>
      </w:pPr>
      <w:r>
        <w:rPr>
          <w:b/>
          <w:sz w:val="24"/>
          <w:szCs w:val="24"/>
        </w:rPr>
        <w:t>Odberateľ:</w:t>
      </w:r>
      <w:r>
        <w:rPr>
          <w:sz w:val="24"/>
          <w:szCs w:val="24"/>
        </w:rPr>
        <w:tab/>
      </w:r>
      <w:r>
        <w:rPr>
          <w:b/>
          <w:sz w:val="24"/>
          <w:szCs w:val="24"/>
        </w:rPr>
        <w:t>názov:</w:t>
      </w:r>
      <w:r>
        <w:rPr>
          <w:sz w:val="24"/>
          <w:szCs w:val="24"/>
        </w:rPr>
        <w:tab/>
      </w:r>
    </w:p>
    <w:p w:rsidR="00DC48A8" w:rsidRDefault="00DC48A8" w:rsidP="00DC48A8">
      <w:pPr>
        <w:tabs>
          <w:tab w:val="left" w:pos="1276"/>
          <w:tab w:val="left" w:pos="3119"/>
        </w:tabs>
        <w:jc w:val="both"/>
        <w:rPr>
          <w:sz w:val="24"/>
          <w:szCs w:val="24"/>
        </w:rPr>
      </w:pPr>
      <w:r>
        <w:rPr>
          <w:sz w:val="24"/>
          <w:szCs w:val="24"/>
        </w:rPr>
        <w:tab/>
      </w:r>
      <w:r>
        <w:rPr>
          <w:b/>
          <w:sz w:val="24"/>
          <w:szCs w:val="24"/>
        </w:rPr>
        <w:t>IČO:</w:t>
      </w:r>
      <w:r>
        <w:rPr>
          <w:sz w:val="24"/>
          <w:szCs w:val="24"/>
        </w:rPr>
        <w:tab/>
      </w:r>
    </w:p>
    <w:p w:rsidR="00DC48A8" w:rsidRDefault="00DC48A8" w:rsidP="00DC48A8">
      <w:pPr>
        <w:tabs>
          <w:tab w:val="left" w:pos="1276"/>
        </w:tabs>
        <w:jc w:val="both"/>
        <w:rPr>
          <w:sz w:val="24"/>
          <w:szCs w:val="24"/>
        </w:rPr>
      </w:pPr>
      <w:r>
        <w:rPr>
          <w:sz w:val="24"/>
          <w:szCs w:val="24"/>
        </w:rPr>
        <w:tab/>
      </w:r>
      <w:r>
        <w:rPr>
          <w:b/>
          <w:sz w:val="24"/>
          <w:szCs w:val="24"/>
        </w:rPr>
        <w:t>DIČ:</w:t>
      </w:r>
      <w:r>
        <w:rPr>
          <w:sz w:val="24"/>
          <w:szCs w:val="24"/>
        </w:rPr>
        <w:t xml:space="preserve">                      </w:t>
      </w:r>
    </w:p>
    <w:p w:rsidR="00DC48A8" w:rsidRDefault="00DC48A8" w:rsidP="00DC48A8">
      <w:pPr>
        <w:tabs>
          <w:tab w:val="left" w:pos="1276"/>
          <w:tab w:val="left" w:pos="3119"/>
        </w:tabs>
        <w:jc w:val="both"/>
        <w:rPr>
          <w:sz w:val="24"/>
          <w:szCs w:val="24"/>
        </w:rPr>
      </w:pPr>
      <w:r>
        <w:rPr>
          <w:sz w:val="24"/>
          <w:szCs w:val="24"/>
        </w:rPr>
        <w:tab/>
      </w:r>
      <w:r>
        <w:rPr>
          <w:b/>
          <w:sz w:val="24"/>
          <w:szCs w:val="24"/>
        </w:rPr>
        <w:t>sídlo:</w:t>
      </w:r>
      <w:r>
        <w:rPr>
          <w:sz w:val="24"/>
          <w:szCs w:val="24"/>
        </w:rPr>
        <w:tab/>
      </w:r>
    </w:p>
    <w:p w:rsidR="00DC48A8" w:rsidRDefault="00DC48A8" w:rsidP="00DC48A8">
      <w:pPr>
        <w:tabs>
          <w:tab w:val="left" w:pos="1276"/>
          <w:tab w:val="left" w:pos="3119"/>
        </w:tabs>
        <w:jc w:val="both"/>
        <w:rPr>
          <w:sz w:val="24"/>
          <w:szCs w:val="24"/>
        </w:rPr>
      </w:pPr>
      <w:r>
        <w:rPr>
          <w:sz w:val="24"/>
          <w:szCs w:val="24"/>
        </w:rPr>
        <w:t xml:space="preserve">                     </w:t>
      </w:r>
      <w:r>
        <w:rPr>
          <w:b/>
          <w:sz w:val="24"/>
          <w:szCs w:val="24"/>
        </w:rPr>
        <w:t xml:space="preserve">peňažný ústav:     </w:t>
      </w:r>
      <w:r>
        <w:rPr>
          <w:b/>
          <w:sz w:val="24"/>
          <w:szCs w:val="24"/>
        </w:rPr>
        <w:tab/>
      </w:r>
      <w:r>
        <w:rPr>
          <w:b/>
          <w:sz w:val="24"/>
          <w:szCs w:val="24"/>
        </w:rPr>
        <w:tab/>
      </w:r>
      <w:r>
        <w:rPr>
          <w:b/>
          <w:sz w:val="24"/>
          <w:szCs w:val="24"/>
        </w:rPr>
        <w:tab/>
      </w:r>
      <w:r>
        <w:rPr>
          <w:b/>
          <w:sz w:val="24"/>
          <w:szCs w:val="24"/>
        </w:rPr>
        <w:tab/>
      </w:r>
      <w:r>
        <w:rPr>
          <w:b/>
          <w:sz w:val="24"/>
          <w:szCs w:val="24"/>
        </w:rPr>
        <w:tab/>
        <w:t>číslo účtu:</w:t>
      </w:r>
    </w:p>
    <w:p w:rsidR="00DC48A8" w:rsidRDefault="00DC48A8" w:rsidP="00DC48A8">
      <w:pPr>
        <w:tabs>
          <w:tab w:val="left" w:pos="1276"/>
          <w:tab w:val="left" w:pos="3119"/>
        </w:tabs>
        <w:jc w:val="both"/>
        <w:rPr>
          <w:sz w:val="24"/>
          <w:szCs w:val="24"/>
        </w:rPr>
      </w:pPr>
    </w:p>
    <w:p w:rsidR="00DC48A8" w:rsidRDefault="00DC48A8" w:rsidP="00DC48A8">
      <w:pPr>
        <w:tabs>
          <w:tab w:val="left" w:pos="1276"/>
          <w:tab w:val="left" w:pos="3119"/>
        </w:tabs>
        <w:jc w:val="both"/>
        <w:rPr>
          <w:sz w:val="24"/>
          <w:szCs w:val="24"/>
        </w:rPr>
      </w:pPr>
      <w:r>
        <w:rPr>
          <w:b/>
          <w:sz w:val="24"/>
          <w:szCs w:val="24"/>
        </w:rPr>
        <w:t xml:space="preserve">Dodávateľ: názov:                    </w:t>
      </w:r>
      <w:r>
        <w:rPr>
          <w:sz w:val="24"/>
          <w:szCs w:val="24"/>
        </w:rPr>
        <w:tab/>
      </w:r>
    </w:p>
    <w:p w:rsidR="00DC48A8" w:rsidRDefault="00DC48A8" w:rsidP="00DC48A8">
      <w:pPr>
        <w:tabs>
          <w:tab w:val="left" w:pos="1276"/>
          <w:tab w:val="left" w:pos="3119"/>
        </w:tabs>
        <w:jc w:val="both"/>
        <w:rPr>
          <w:sz w:val="24"/>
          <w:szCs w:val="24"/>
        </w:rPr>
      </w:pPr>
      <w:r>
        <w:rPr>
          <w:sz w:val="24"/>
          <w:szCs w:val="24"/>
        </w:rPr>
        <w:tab/>
        <w:t xml:space="preserve"> </w:t>
      </w:r>
      <w:r>
        <w:rPr>
          <w:b/>
          <w:sz w:val="24"/>
          <w:szCs w:val="24"/>
        </w:rPr>
        <w:t xml:space="preserve">IČO:                    </w:t>
      </w:r>
    </w:p>
    <w:p w:rsidR="00DC48A8" w:rsidRDefault="00DC48A8" w:rsidP="00DC48A8">
      <w:pPr>
        <w:tabs>
          <w:tab w:val="left" w:pos="1276"/>
          <w:tab w:val="left" w:pos="3119"/>
        </w:tabs>
        <w:jc w:val="both"/>
        <w:rPr>
          <w:sz w:val="24"/>
          <w:szCs w:val="24"/>
        </w:rPr>
      </w:pPr>
      <w:r>
        <w:rPr>
          <w:sz w:val="24"/>
          <w:szCs w:val="24"/>
        </w:rPr>
        <w:tab/>
        <w:t xml:space="preserve"> </w:t>
      </w:r>
      <w:r>
        <w:rPr>
          <w:b/>
          <w:sz w:val="24"/>
          <w:szCs w:val="24"/>
        </w:rPr>
        <w:t xml:space="preserve">DIČ:                    </w:t>
      </w:r>
    </w:p>
    <w:p w:rsidR="00DC48A8" w:rsidRDefault="00DC48A8" w:rsidP="00DC48A8">
      <w:pPr>
        <w:tabs>
          <w:tab w:val="left" w:pos="1276"/>
          <w:tab w:val="left" w:pos="3119"/>
        </w:tabs>
        <w:jc w:val="both"/>
        <w:rPr>
          <w:sz w:val="24"/>
          <w:szCs w:val="24"/>
        </w:rPr>
      </w:pPr>
      <w:r>
        <w:rPr>
          <w:sz w:val="24"/>
          <w:szCs w:val="24"/>
        </w:rPr>
        <w:t xml:space="preserve">                      </w:t>
      </w:r>
      <w:r>
        <w:rPr>
          <w:b/>
          <w:sz w:val="24"/>
          <w:szCs w:val="24"/>
        </w:rPr>
        <w:t xml:space="preserve">sídlo:                    </w:t>
      </w:r>
    </w:p>
    <w:p w:rsidR="00DC48A8" w:rsidRDefault="00DC48A8" w:rsidP="00DC48A8">
      <w:pPr>
        <w:tabs>
          <w:tab w:val="left" w:pos="1276"/>
          <w:tab w:val="left" w:pos="3119"/>
        </w:tabs>
        <w:jc w:val="both"/>
        <w:rPr>
          <w:b/>
          <w:sz w:val="24"/>
          <w:szCs w:val="24"/>
        </w:rPr>
      </w:pPr>
      <w:r>
        <w:rPr>
          <w:sz w:val="24"/>
          <w:szCs w:val="24"/>
        </w:rPr>
        <w:t xml:space="preserve">                      </w:t>
      </w:r>
      <w:r>
        <w:rPr>
          <w:b/>
          <w:sz w:val="24"/>
          <w:szCs w:val="24"/>
        </w:rPr>
        <w:t xml:space="preserve">peňažný  ústav:   </w:t>
      </w:r>
      <w:r>
        <w:rPr>
          <w:b/>
          <w:sz w:val="24"/>
          <w:szCs w:val="24"/>
        </w:rPr>
        <w:tab/>
      </w:r>
      <w:r>
        <w:rPr>
          <w:b/>
          <w:sz w:val="24"/>
          <w:szCs w:val="24"/>
        </w:rPr>
        <w:tab/>
      </w:r>
      <w:r>
        <w:rPr>
          <w:b/>
          <w:sz w:val="24"/>
          <w:szCs w:val="24"/>
        </w:rPr>
        <w:tab/>
      </w:r>
      <w:r>
        <w:rPr>
          <w:b/>
          <w:sz w:val="24"/>
          <w:szCs w:val="24"/>
        </w:rPr>
        <w:tab/>
      </w:r>
      <w:r>
        <w:rPr>
          <w:b/>
          <w:sz w:val="24"/>
          <w:szCs w:val="24"/>
        </w:rPr>
        <w:tab/>
        <w:t>číslo účtu</w:t>
      </w:r>
      <w:r>
        <w:rPr>
          <w:sz w:val="24"/>
          <w:szCs w:val="24"/>
        </w:rPr>
        <w:t xml:space="preserve">: </w:t>
      </w:r>
    </w:p>
    <w:p w:rsidR="00DC48A8" w:rsidRDefault="00DC48A8" w:rsidP="00DC48A8">
      <w:pPr>
        <w:jc w:val="both"/>
        <w:rPr>
          <w:sz w:val="24"/>
          <w:szCs w:val="24"/>
        </w:rPr>
      </w:pPr>
      <w:r>
        <w:rPr>
          <w:sz w:val="24"/>
          <w:szCs w:val="24"/>
        </w:rPr>
        <w:t xml:space="preserve"> </w:t>
      </w:r>
    </w:p>
    <w:p w:rsidR="00DC48A8" w:rsidRDefault="00DC48A8" w:rsidP="00DC48A8">
      <w:pPr>
        <w:jc w:val="both"/>
        <w:rPr>
          <w:sz w:val="24"/>
          <w:szCs w:val="24"/>
        </w:rPr>
      </w:pPr>
    </w:p>
    <w:p w:rsidR="00DC48A8" w:rsidRDefault="00DC48A8" w:rsidP="00DC48A8">
      <w:pPr>
        <w:jc w:val="center"/>
        <w:rPr>
          <w:b/>
          <w:sz w:val="24"/>
          <w:szCs w:val="24"/>
        </w:rPr>
      </w:pPr>
      <w:r>
        <w:rPr>
          <w:b/>
          <w:sz w:val="24"/>
          <w:szCs w:val="24"/>
        </w:rPr>
        <w:t>čl. 1 Predmet kúpy</w:t>
      </w:r>
    </w:p>
    <w:p w:rsidR="00DC48A8" w:rsidRDefault="00DC48A8" w:rsidP="00DC48A8">
      <w:pPr>
        <w:jc w:val="center"/>
        <w:rPr>
          <w:b/>
          <w:sz w:val="24"/>
          <w:szCs w:val="24"/>
        </w:rPr>
      </w:pPr>
    </w:p>
    <w:p w:rsidR="00DC48A8" w:rsidRDefault="00DC48A8" w:rsidP="00DC48A8">
      <w:pPr>
        <w:ind w:left="2124" w:hanging="2124"/>
        <w:rPr>
          <w:b/>
          <w:color w:val="FF0000"/>
          <w:sz w:val="24"/>
          <w:szCs w:val="24"/>
        </w:rPr>
      </w:pPr>
      <w:r>
        <w:rPr>
          <w:sz w:val="24"/>
          <w:szCs w:val="24"/>
        </w:rPr>
        <w:t xml:space="preserve">Dodávateľ sa zaväzuje dodať odberateľovi tovar na -  </w:t>
      </w:r>
      <w:r>
        <w:rPr>
          <w:b/>
          <w:sz w:val="24"/>
          <w:szCs w:val="24"/>
        </w:rPr>
        <w:t>Zriadenie polytechnickej učebne a modernizácia chemickej učebne v ZŠ Jacovce</w:t>
      </w:r>
      <w:r>
        <w:rPr>
          <w:b/>
          <w:bCs/>
        </w:rPr>
        <w:t xml:space="preserve"> “ </w:t>
      </w:r>
    </w:p>
    <w:p w:rsidR="00DC48A8" w:rsidRDefault="00DC48A8" w:rsidP="00DC48A8">
      <w:pPr>
        <w:jc w:val="both"/>
        <w:rPr>
          <w:sz w:val="24"/>
          <w:szCs w:val="24"/>
        </w:rPr>
      </w:pPr>
      <w:r>
        <w:rPr>
          <w:sz w:val="24"/>
          <w:szCs w:val="24"/>
        </w:rPr>
        <w:t>. a odberateľ sa zaväzuje tento od predávajúceho prevziať.</w:t>
      </w:r>
    </w:p>
    <w:p w:rsidR="00DC48A8" w:rsidRPr="00DC48A8" w:rsidRDefault="00DC48A8" w:rsidP="00DC48A8">
      <w:pPr>
        <w:jc w:val="both"/>
        <w:rPr>
          <w:sz w:val="24"/>
        </w:rPr>
      </w:pPr>
      <w:r>
        <w:rPr>
          <w:sz w:val="24"/>
        </w:rPr>
        <w:t>.</w:t>
      </w:r>
    </w:p>
    <w:p w:rsidR="00DC48A8" w:rsidRDefault="00DC48A8" w:rsidP="00DC48A8">
      <w:pPr>
        <w:jc w:val="center"/>
        <w:rPr>
          <w:b/>
          <w:sz w:val="24"/>
          <w:szCs w:val="24"/>
        </w:rPr>
      </w:pPr>
      <w:r>
        <w:rPr>
          <w:b/>
          <w:sz w:val="24"/>
          <w:szCs w:val="24"/>
        </w:rPr>
        <w:t>čl. 2 Kúpna cena</w:t>
      </w:r>
    </w:p>
    <w:p w:rsidR="00DC48A8" w:rsidRDefault="00DC48A8" w:rsidP="00DC48A8">
      <w:pPr>
        <w:jc w:val="center"/>
        <w:rPr>
          <w:b/>
          <w:sz w:val="24"/>
          <w:szCs w:val="24"/>
        </w:rPr>
      </w:pPr>
    </w:p>
    <w:p w:rsidR="00DC48A8" w:rsidRDefault="00DC48A8" w:rsidP="00DC48A8">
      <w:pPr>
        <w:jc w:val="both"/>
        <w:rPr>
          <w:sz w:val="24"/>
          <w:szCs w:val="24"/>
        </w:rPr>
      </w:pPr>
      <w:r>
        <w:rPr>
          <w:sz w:val="24"/>
          <w:szCs w:val="24"/>
        </w:rPr>
        <w:t xml:space="preserve">Odberateľ sa zaväzuje za predmet kúpy zaplatiť ................., slovami ................................ eur. </w:t>
      </w:r>
    </w:p>
    <w:p w:rsidR="00DC48A8" w:rsidRDefault="00DC48A8" w:rsidP="00DC48A8">
      <w:pPr>
        <w:pStyle w:val="Zkladntext"/>
        <w:rPr>
          <w:rFonts w:ascii="Times New Roman" w:hAnsi="Times New Roman"/>
          <w:sz w:val="24"/>
          <w:szCs w:val="24"/>
        </w:rPr>
      </w:pPr>
      <w:r>
        <w:rPr>
          <w:rFonts w:ascii="Times New Roman" w:hAnsi="Times New Roman"/>
          <w:sz w:val="24"/>
          <w:szCs w:val="24"/>
        </w:rPr>
        <w:t>Kúpnu cenu uhradí odberateľ faktúrou do 14 dní od prevzatia tovaru.</w:t>
      </w:r>
    </w:p>
    <w:p w:rsidR="00DC48A8" w:rsidRDefault="00DC48A8" w:rsidP="00DC48A8">
      <w:pPr>
        <w:jc w:val="both"/>
        <w:rPr>
          <w:sz w:val="24"/>
          <w:szCs w:val="24"/>
        </w:rPr>
      </w:pPr>
    </w:p>
    <w:p w:rsidR="00DC48A8" w:rsidRDefault="00DC48A8" w:rsidP="00DC48A8">
      <w:pPr>
        <w:jc w:val="both"/>
        <w:rPr>
          <w:sz w:val="24"/>
          <w:szCs w:val="24"/>
        </w:rPr>
      </w:pPr>
    </w:p>
    <w:p w:rsidR="00DC48A8" w:rsidRDefault="00DC48A8" w:rsidP="00DC48A8">
      <w:pPr>
        <w:jc w:val="center"/>
        <w:rPr>
          <w:b/>
          <w:sz w:val="24"/>
          <w:szCs w:val="24"/>
        </w:rPr>
      </w:pPr>
      <w:r>
        <w:rPr>
          <w:b/>
          <w:sz w:val="24"/>
          <w:szCs w:val="24"/>
        </w:rPr>
        <w:t>čl. 3 Termíny plnenia</w:t>
      </w:r>
    </w:p>
    <w:p w:rsidR="00DC48A8" w:rsidRDefault="00DC48A8" w:rsidP="00DC48A8">
      <w:pPr>
        <w:jc w:val="center"/>
        <w:rPr>
          <w:b/>
          <w:sz w:val="24"/>
          <w:szCs w:val="24"/>
        </w:rPr>
      </w:pPr>
    </w:p>
    <w:p w:rsidR="00DC48A8" w:rsidRDefault="00DC48A8" w:rsidP="00DC48A8">
      <w:pPr>
        <w:jc w:val="both"/>
        <w:rPr>
          <w:sz w:val="24"/>
          <w:szCs w:val="24"/>
        </w:rPr>
      </w:pPr>
      <w:r>
        <w:rPr>
          <w:sz w:val="24"/>
          <w:szCs w:val="24"/>
        </w:rPr>
        <w:t>Dodávateľ sa zaväzuje dodať predmet zmluvy uvedený v čl. 1 tejto zmluvy do ........................</w:t>
      </w:r>
    </w:p>
    <w:p w:rsidR="00DC48A8" w:rsidRDefault="00DC48A8" w:rsidP="00DC48A8">
      <w:pPr>
        <w:jc w:val="both"/>
        <w:rPr>
          <w:sz w:val="24"/>
          <w:szCs w:val="24"/>
        </w:rPr>
      </w:pPr>
    </w:p>
    <w:p w:rsidR="00DC48A8" w:rsidRDefault="00DC48A8" w:rsidP="00DC48A8">
      <w:pPr>
        <w:jc w:val="both"/>
        <w:rPr>
          <w:sz w:val="24"/>
          <w:szCs w:val="24"/>
        </w:rPr>
      </w:pPr>
    </w:p>
    <w:p w:rsidR="00DC48A8" w:rsidRDefault="00DC48A8" w:rsidP="00DC48A8">
      <w:pPr>
        <w:jc w:val="center"/>
        <w:rPr>
          <w:b/>
          <w:sz w:val="24"/>
          <w:szCs w:val="24"/>
        </w:rPr>
      </w:pPr>
      <w:r>
        <w:rPr>
          <w:b/>
          <w:sz w:val="24"/>
          <w:szCs w:val="24"/>
        </w:rPr>
        <w:t>čl. 4 Doklady nutné na prevzatie a užívanie tovaru</w:t>
      </w:r>
    </w:p>
    <w:p w:rsidR="00DC48A8" w:rsidRDefault="00DC48A8" w:rsidP="00DC48A8">
      <w:pPr>
        <w:jc w:val="center"/>
        <w:rPr>
          <w:b/>
          <w:sz w:val="24"/>
          <w:szCs w:val="24"/>
        </w:rPr>
      </w:pPr>
    </w:p>
    <w:p w:rsidR="00DC48A8" w:rsidRDefault="00DC48A8" w:rsidP="00DC48A8">
      <w:pPr>
        <w:jc w:val="both"/>
        <w:rPr>
          <w:sz w:val="24"/>
          <w:szCs w:val="24"/>
        </w:rPr>
      </w:pPr>
      <w:r>
        <w:rPr>
          <w:sz w:val="24"/>
          <w:szCs w:val="24"/>
        </w:rPr>
        <w:t>Predmet kúpy bude dodaný spolu s návodom na použitie.</w:t>
      </w:r>
    </w:p>
    <w:p w:rsidR="00DC48A8" w:rsidRDefault="00DC48A8" w:rsidP="00DC48A8">
      <w:pPr>
        <w:jc w:val="both"/>
        <w:rPr>
          <w:sz w:val="24"/>
          <w:szCs w:val="24"/>
        </w:rPr>
      </w:pPr>
    </w:p>
    <w:p w:rsidR="00DC48A8" w:rsidRDefault="00DC48A8" w:rsidP="00DC48A8">
      <w:pPr>
        <w:jc w:val="both"/>
        <w:rPr>
          <w:sz w:val="24"/>
          <w:szCs w:val="24"/>
        </w:rPr>
      </w:pPr>
    </w:p>
    <w:p w:rsidR="00DC48A8" w:rsidRDefault="00DC48A8" w:rsidP="00DC48A8">
      <w:pPr>
        <w:jc w:val="center"/>
        <w:rPr>
          <w:b/>
          <w:sz w:val="24"/>
          <w:szCs w:val="24"/>
        </w:rPr>
      </w:pPr>
      <w:r>
        <w:rPr>
          <w:b/>
          <w:sz w:val="24"/>
          <w:szCs w:val="24"/>
        </w:rPr>
        <w:t>čl. 5 Obaly a balenie</w:t>
      </w:r>
    </w:p>
    <w:p w:rsidR="00DC48A8" w:rsidRDefault="00DC48A8" w:rsidP="00DC48A8">
      <w:pPr>
        <w:jc w:val="center"/>
        <w:rPr>
          <w:b/>
          <w:sz w:val="24"/>
          <w:szCs w:val="24"/>
        </w:rPr>
      </w:pPr>
    </w:p>
    <w:p w:rsidR="00DC48A8" w:rsidRDefault="00DC48A8" w:rsidP="00DC48A8">
      <w:pPr>
        <w:jc w:val="both"/>
        <w:rPr>
          <w:sz w:val="24"/>
          <w:szCs w:val="24"/>
        </w:rPr>
      </w:pPr>
      <w:r>
        <w:rPr>
          <w:sz w:val="24"/>
          <w:szCs w:val="24"/>
        </w:rPr>
        <w:t>Predmet kúpy bude zabalený obvyklým spôsobom tak, aby nedošlo k jeho poškodeniu počas prepravy. Použité obaly sú určené na jednorazové použitie.</w:t>
      </w:r>
    </w:p>
    <w:p w:rsidR="00DC48A8" w:rsidRDefault="00DC48A8" w:rsidP="00DC48A8">
      <w:pPr>
        <w:jc w:val="both"/>
        <w:rPr>
          <w:sz w:val="24"/>
          <w:szCs w:val="24"/>
        </w:rPr>
      </w:pPr>
    </w:p>
    <w:p w:rsidR="00DC48A8" w:rsidRDefault="00DC48A8" w:rsidP="00DC48A8">
      <w:pPr>
        <w:jc w:val="center"/>
        <w:rPr>
          <w:b/>
          <w:sz w:val="24"/>
          <w:szCs w:val="24"/>
        </w:rPr>
      </w:pPr>
    </w:p>
    <w:p w:rsidR="00DC48A8" w:rsidRDefault="00DC48A8" w:rsidP="00DC48A8">
      <w:pPr>
        <w:jc w:val="center"/>
        <w:rPr>
          <w:b/>
          <w:sz w:val="24"/>
          <w:szCs w:val="24"/>
        </w:rPr>
      </w:pPr>
    </w:p>
    <w:p w:rsidR="00DC48A8" w:rsidRDefault="00DC48A8" w:rsidP="00DC48A8">
      <w:pPr>
        <w:jc w:val="center"/>
        <w:rPr>
          <w:b/>
          <w:sz w:val="24"/>
          <w:szCs w:val="24"/>
        </w:rPr>
      </w:pPr>
      <w:r>
        <w:rPr>
          <w:b/>
          <w:sz w:val="24"/>
          <w:szCs w:val="24"/>
        </w:rPr>
        <w:t>čl. 6 Zodpovednosť za vady tovaru</w:t>
      </w:r>
    </w:p>
    <w:p w:rsidR="00DC48A8" w:rsidRDefault="00DC48A8" w:rsidP="00DC48A8">
      <w:pPr>
        <w:jc w:val="center"/>
        <w:rPr>
          <w:b/>
          <w:sz w:val="24"/>
          <w:szCs w:val="24"/>
        </w:rPr>
      </w:pPr>
    </w:p>
    <w:p w:rsidR="00DC48A8" w:rsidRDefault="00DC48A8" w:rsidP="00DC48A8">
      <w:pPr>
        <w:jc w:val="both"/>
        <w:rPr>
          <w:sz w:val="24"/>
          <w:szCs w:val="24"/>
        </w:rPr>
      </w:pPr>
      <w:r>
        <w:rPr>
          <w:sz w:val="24"/>
          <w:szCs w:val="24"/>
        </w:rPr>
        <w:t>Zmluvné strany sa budú riadiť príslušnými ustanoveniami Obchodného zákonníka v platnom znení, ktoré upravujú nároky zo zodpovednosti za vady.</w:t>
      </w:r>
    </w:p>
    <w:p w:rsidR="00DC48A8" w:rsidRDefault="00DC48A8" w:rsidP="00DC48A8">
      <w:pPr>
        <w:jc w:val="both"/>
        <w:rPr>
          <w:sz w:val="24"/>
          <w:szCs w:val="24"/>
        </w:rPr>
      </w:pPr>
      <w:r>
        <w:rPr>
          <w:sz w:val="24"/>
          <w:szCs w:val="24"/>
        </w:rPr>
        <w:t>Prípadné nedostatky predmetu kúpy bude odberateľ reklamovať písomne u dodávateľa v lehote 3 mesiacov odo dňa prevzatia.</w:t>
      </w:r>
    </w:p>
    <w:p w:rsidR="00DC48A8" w:rsidRDefault="00DC48A8" w:rsidP="00DC48A8">
      <w:pPr>
        <w:jc w:val="both"/>
        <w:rPr>
          <w:sz w:val="24"/>
          <w:szCs w:val="24"/>
        </w:rPr>
      </w:pPr>
    </w:p>
    <w:p w:rsidR="00DC48A8" w:rsidRDefault="00DC48A8" w:rsidP="00DC48A8">
      <w:pPr>
        <w:jc w:val="both"/>
        <w:rPr>
          <w:sz w:val="24"/>
          <w:szCs w:val="24"/>
        </w:rPr>
      </w:pPr>
    </w:p>
    <w:p w:rsidR="00DC48A8" w:rsidRDefault="00DC48A8" w:rsidP="00DC48A8">
      <w:pPr>
        <w:jc w:val="center"/>
        <w:rPr>
          <w:b/>
          <w:sz w:val="24"/>
        </w:rPr>
      </w:pPr>
      <w:r>
        <w:rPr>
          <w:b/>
          <w:sz w:val="24"/>
        </w:rPr>
        <w:t xml:space="preserve">čl. 7 Ostatné </w:t>
      </w:r>
      <w:proofErr w:type="spellStart"/>
      <w:r>
        <w:rPr>
          <w:b/>
          <w:sz w:val="24"/>
        </w:rPr>
        <w:t>ujednania</w:t>
      </w:r>
      <w:proofErr w:type="spellEnd"/>
    </w:p>
    <w:p w:rsidR="00DC48A8" w:rsidRDefault="00DC48A8" w:rsidP="00DC48A8">
      <w:pPr>
        <w:jc w:val="center"/>
        <w:rPr>
          <w:b/>
          <w:sz w:val="24"/>
        </w:rPr>
      </w:pPr>
    </w:p>
    <w:p w:rsidR="00DC48A8" w:rsidRDefault="00DC48A8" w:rsidP="00DC48A8">
      <w:pPr>
        <w:jc w:val="both"/>
        <w:rPr>
          <w:sz w:val="24"/>
        </w:rPr>
      </w:pPr>
      <w:r>
        <w:rPr>
          <w:sz w:val="24"/>
        </w:rPr>
        <w:t>Dodávateľ prehlasuje, že oboznámil odberateľa s technickým stavom predmetu zmluvy a že žiadne skryté vady, o ktorých musel vedieť, kupujúcemu nezatajil.</w:t>
      </w:r>
    </w:p>
    <w:p w:rsidR="00DC48A8" w:rsidRDefault="00DC48A8" w:rsidP="00DC48A8">
      <w:pPr>
        <w:jc w:val="both"/>
        <w:rPr>
          <w:sz w:val="24"/>
        </w:rPr>
      </w:pPr>
      <w:r>
        <w:rPr>
          <w:sz w:val="24"/>
        </w:rPr>
        <w:t>Odberateľ prehlasuje, že pozná technický stav predmetu zmluvy a berie na vedomie, že miera opotrebenia zodpovedá veku hnuteľného majetku a dohodnutej cene.</w:t>
      </w:r>
    </w:p>
    <w:p w:rsidR="00DC48A8" w:rsidRDefault="00DC48A8" w:rsidP="00DC48A8">
      <w:pPr>
        <w:jc w:val="both"/>
        <w:rPr>
          <w:sz w:val="24"/>
        </w:rPr>
      </w:pPr>
      <w:r>
        <w:rPr>
          <w:sz w:val="24"/>
        </w:rPr>
        <w:t>Zaplatením dohodnutej ceny a prevzatím nadobúda odberateľ vlastnícke právo k predmetu zmluvy podľa čl. 1. Týmto okamihom prechádza naň i nebezpečenstvo náhodnej skazy a náhodného zhoršenia predmetu kúpy.</w:t>
      </w:r>
    </w:p>
    <w:p w:rsidR="00DC48A8" w:rsidRDefault="00DC48A8" w:rsidP="00DC48A8">
      <w:pPr>
        <w:jc w:val="both"/>
        <w:rPr>
          <w:sz w:val="24"/>
          <w:szCs w:val="24"/>
        </w:rPr>
      </w:pPr>
    </w:p>
    <w:p w:rsidR="00DC48A8" w:rsidRDefault="00DC48A8" w:rsidP="00DC48A8">
      <w:pPr>
        <w:jc w:val="both"/>
        <w:rPr>
          <w:sz w:val="24"/>
          <w:szCs w:val="24"/>
        </w:rPr>
      </w:pPr>
    </w:p>
    <w:p w:rsidR="00DC48A8" w:rsidRDefault="00DC48A8" w:rsidP="00DC48A8">
      <w:pPr>
        <w:jc w:val="center"/>
        <w:rPr>
          <w:b/>
          <w:sz w:val="24"/>
          <w:szCs w:val="24"/>
        </w:rPr>
      </w:pPr>
      <w:r>
        <w:rPr>
          <w:b/>
          <w:sz w:val="24"/>
          <w:szCs w:val="24"/>
        </w:rPr>
        <w:t>čl. 8 Záverečné ustanovenia</w:t>
      </w:r>
    </w:p>
    <w:p w:rsidR="00DC48A8" w:rsidRDefault="00DC48A8" w:rsidP="00DC48A8">
      <w:pPr>
        <w:jc w:val="center"/>
        <w:rPr>
          <w:b/>
          <w:sz w:val="24"/>
          <w:szCs w:val="24"/>
        </w:rPr>
      </w:pPr>
    </w:p>
    <w:p w:rsidR="00DC48A8" w:rsidRDefault="00DC48A8" w:rsidP="00DC48A8">
      <w:pPr>
        <w:jc w:val="both"/>
        <w:rPr>
          <w:sz w:val="24"/>
          <w:szCs w:val="24"/>
        </w:rPr>
      </w:pPr>
      <w:r>
        <w:rPr>
          <w:sz w:val="24"/>
          <w:szCs w:val="24"/>
        </w:rPr>
        <w:t>Zmluva nadobúda platnosť dňom podpisu oboma zmluvnými stranami.</w:t>
      </w:r>
    </w:p>
    <w:p w:rsidR="00DC48A8" w:rsidRDefault="00DC48A8" w:rsidP="00DC48A8">
      <w:pPr>
        <w:jc w:val="both"/>
        <w:rPr>
          <w:sz w:val="24"/>
          <w:szCs w:val="24"/>
        </w:rPr>
      </w:pPr>
      <w:r>
        <w:rPr>
          <w:sz w:val="24"/>
          <w:szCs w:val="24"/>
        </w:rPr>
        <w:t>Zmluvu je možné zrušiť alebo zmeniť po vzájomnej dohode zmluvných strán v písomnej forme.</w:t>
      </w:r>
    </w:p>
    <w:p w:rsidR="00DC48A8" w:rsidRDefault="00DC48A8" w:rsidP="00DC48A8">
      <w:pPr>
        <w:jc w:val="both"/>
        <w:rPr>
          <w:sz w:val="24"/>
          <w:szCs w:val="24"/>
        </w:rPr>
      </w:pPr>
      <w:r>
        <w:rPr>
          <w:sz w:val="24"/>
          <w:szCs w:val="24"/>
        </w:rPr>
        <w:t>Obidve zmluvné strany prehlasujú, že sa oboznámili s obsahom tejto zmluvy, že nebola dohodnutá v tiesni ani za inakšie nevýhodných podmienok a že ju uzavreli z vlastnej vôle, určite, vážne a zrozumiteľne.</w:t>
      </w:r>
    </w:p>
    <w:p w:rsidR="00DC48A8" w:rsidRDefault="00DC48A8" w:rsidP="00DC48A8">
      <w:pPr>
        <w:jc w:val="both"/>
        <w:rPr>
          <w:sz w:val="24"/>
          <w:szCs w:val="24"/>
        </w:rPr>
      </w:pPr>
      <w:r>
        <w:rPr>
          <w:sz w:val="24"/>
          <w:szCs w:val="24"/>
        </w:rPr>
        <w:t>Táto zmluva je vyhotovená v štyroch vyhotoveniach. Každá zmluvná strana dostane dve vyhotovenia.</w:t>
      </w:r>
    </w:p>
    <w:p w:rsidR="00DC48A8" w:rsidRDefault="00DC48A8" w:rsidP="00DC48A8">
      <w:pPr>
        <w:jc w:val="both"/>
        <w:rPr>
          <w:sz w:val="24"/>
          <w:szCs w:val="24"/>
        </w:rPr>
      </w:pPr>
    </w:p>
    <w:p w:rsidR="00DC48A8" w:rsidRDefault="00DC48A8" w:rsidP="00DC48A8">
      <w:pPr>
        <w:jc w:val="both"/>
        <w:rPr>
          <w:sz w:val="24"/>
          <w:szCs w:val="24"/>
        </w:rPr>
      </w:pPr>
    </w:p>
    <w:p w:rsidR="00DC48A8" w:rsidRDefault="00DC48A8" w:rsidP="00DC48A8">
      <w:pPr>
        <w:jc w:val="both"/>
        <w:rPr>
          <w:sz w:val="24"/>
          <w:szCs w:val="24"/>
        </w:rPr>
      </w:pPr>
      <w:r>
        <w:rPr>
          <w:sz w:val="24"/>
          <w:szCs w:val="24"/>
        </w:rPr>
        <w:t>V ....................................., dňa ........................</w:t>
      </w:r>
    </w:p>
    <w:p w:rsidR="00DC48A8" w:rsidRDefault="00DC48A8" w:rsidP="00DC48A8">
      <w:pPr>
        <w:jc w:val="both"/>
        <w:rPr>
          <w:sz w:val="24"/>
          <w:szCs w:val="24"/>
        </w:rPr>
      </w:pPr>
    </w:p>
    <w:p w:rsidR="00DC48A8" w:rsidRDefault="00DC48A8" w:rsidP="00DC48A8">
      <w:pPr>
        <w:jc w:val="both"/>
        <w:rPr>
          <w:sz w:val="24"/>
          <w:szCs w:val="24"/>
        </w:rPr>
      </w:pPr>
    </w:p>
    <w:p w:rsidR="00DC48A8" w:rsidRDefault="00DC48A8" w:rsidP="00DC48A8">
      <w:pPr>
        <w:jc w:val="both"/>
        <w:rPr>
          <w:sz w:val="24"/>
          <w:szCs w:val="24"/>
        </w:rPr>
      </w:pPr>
    </w:p>
    <w:p w:rsidR="00DC48A8" w:rsidRDefault="00DC48A8" w:rsidP="00DC48A8">
      <w:pPr>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DC48A8" w:rsidRDefault="00DC48A8" w:rsidP="00DC48A8">
      <w:pPr>
        <w:ind w:firstLine="708"/>
        <w:jc w:val="both"/>
        <w:rPr>
          <w:sz w:val="24"/>
          <w:szCs w:val="24"/>
        </w:rPr>
      </w:pPr>
      <w:r>
        <w:rPr>
          <w:sz w:val="24"/>
          <w:szCs w:val="24"/>
        </w:rPr>
        <w:t>podpis odberateľa</w:t>
      </w:r>
      <w:r>
        <w:rPr>
          <w:sz w:val="24"/>
          <w:szCs w:val="24"/>
        </w:rPr>
        <w:tab/>
      </w:r>
      <w:r>
        <w:rPr>
          <w:sz w:val="24"/>
          <w:szCs w:val="24"/>
        </w:rPr>
        <w:tab/>
      </w:r>
      <w:r>
        <w:rPr>
          <w:sz w:val="24"/>
          <w:szCs w:val="24"/>
        </w:rPr>
        <w:tab/>
      </w:r>
      <w:r>
        <w:rPr>
          <w:sz w:val="24"/>
          <w:szCs w:val="24"/>
        </w:rPr>
        <w:tab/>
      </w:r>
      <w:r>
        <w:rPr>
          <w:sz w:val="24"/>
          <w:szCs w:val="24"/>
        </w:rPr>
        <w:tab/>
      </w:r>
      <w:r>
        <w:rPr>
          <w:sz w:val="24"/>
          <w:szCs w:val="24"/>
        </w:rPr>
        <w:tab/>
        <w:t>podpis dodávateľa</w:t>
      </w:r>
    </w:p>
    <w:p w:rsidR="00DC48A8" w:rsidRDefault="00DC48A8" w:rsidP="00DC48A8">
      <w:r>
        <w:rPr>
          <w:sz w:val="24"/>
          <w:szCs w:val="24"/>
        </w:rPr>
        <w:tab/>
      </w:r>
    </w:p>
    <w:p w:rsidR="00DC48A8" w:rsidRDefault="00DC48A8" w:rsidP="00DC48A8">
      <w:pPr>
        <w:pStyle w:val="Default"/>
        <w:jc w:val="center"/>
      </w:pPr>
      <w:r>
        <w:rPr>
          <w:b/>
          <w:bCs/>
        </w:rPr>
        <w:t>ZMLUVA O DIELO</w:t>
      </w:r>
    </w:p>
    <w:p w:rsidR="00DC48A8" w:rsidRDefault="00DC48A8" w:rsidP="00DC48A8">
      <w:pPr>
        <w:pStyle w:val="Default"/>
        <w:jc w:val="center"/>
      </w:pPr>
      <w:r>
        <w:t xml:space="preserve">uzatvorená podľa § 536 a </w:t>
      </w:r>
      <w:proofErr w:type="spellStart"/>
      <w:r>
        <w:t>nasl</w:t>
      </w:r>
      <w:proofErr w:type="spellEnd"/>
      <w:r>
        <w:t>. Obchodného zákonníka</w:t>
      </w:r>
    </w:p>
    <w:p w:rsidR="00DC48A8" w:rsidRDefault="00DC48A8" w:rsidP="00DC48A8">
      <w:pPr>
        <w:pStyle w:val="Default"/>
        <w:jc w:val="center"/>
        <w:rPr>
          <w:b/>
          <w:bCs/>
        </w:rPr>
      </w:pPr>
    </w:p>
    <w:p w:rsidR="00DC48A8" w:rsidRDefault="00DC48A8" w:rsidP="00DC48A8">
      <w:pPr>
        <w:pStyle w:val="Default"/>
        <w:jc w:val="center"/>
      </w:pPr>
      <w:r>
        <w:rPr>
          <w:b/>
          <w:bCs/>
        </w:rPr>
        <w:t>I. ZMLUVNÉ STRANY</w:t>
      </w:r>
    </w:p>
    <w:p w:rsidR="00DC48A8" w:rsidRDefault="00DC48A8" w:rsidP="00DC48A8">
      <w:pPr>
        <w:pStyle w:val="Default"/>
      </w:pPr>
    </w:p>
    <w:p w:rsidR="00DC48A8" w:rsidRDefault="00DC48A8" w:rsidP="00DC48A8">
      <w:pPr>
        <w:pStyle w:val="Default"/>
        <w:rPr>
          <w:b/>
          <w:bCs/>
        </w:rPr>
      </w:pPr>
    </w:p>
    <w:p w:rsidR="00DC48A8" w:rsidRDefault="00DC48A8" w:rsidP="00DC48A8">
      <w:pPr>
        <w:pStyle w:val="Default"/>
      </w:pPr>
      <w:r>
        <w:rPr>
          <w:b/>
          <w:bCs/>
        </w:rPr>
        <w:t xml:space="preserve">Objednávateľ: </w:t>
      </w: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DC48A8" w:rsidRDefault="00DC48A8" w:rsidP="00DC48A8">
      <w:pPr>
        <w:pStyle w:val="Default"/>
      </w:pPr>
      <w:r>
        <w:t xml:space="preserve">Číslo účtu: IBAN: </w:t>
      </w:r>
    </w:p>
    <w:p w:rsidR="00DC48A8" w:rsidRDefault="00DC48A8" w:rsidP="00DC48A8">
      <w:pPr>
        <w:pStyle w:val="Default"/>
      </w:pPr>
      <w:r>
        <w:t xml:space="preserve">a </w:t>
      </w:r>
    </w:p>
    <w:p w:rsidR="00DC48A8" w:rsidRDefault="00DC48A8" w:rsidP="00DC48A8">
      <w:pPr>
        <w:pStyle w:val="Default"/>
      </w:pPr>
      <w:r>
        <w:rPr>
          <w:b/>
          <w:bCs/>
        </w:rPr>
        <w:t>Zhotoviteľ:</w:t>
      </w:r>
      <w:r>
        <w:t>..</w:t>
      </w: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DC48A8" w:rsidRDefault="00DC48A8" w:rsidP="00DC48A8">
      <w:pPr>
        <w:pStyle w:val="Default"/>
      </w:pPr>
      <w:r>
        <w:t>Číslo účtu: IBAN:</w:t>
      </w:r>
    </w:p>
    <w:p w:rsidR="00DC48A8" w:rsidRDefault="00DC48A8" w:rsidP="00DC48A8">
      <w:pPr>
        <w:pStyle w:val="Default"/>
        <w:rPr>
          <w:b/>
          <w:bCs/>
        </w:rPr>
      </w:pPr>
      <w:r>
        <w:rPr>
          <w:b/>
          <w:bCs/>
        </w:rPr>
        <w:t xml:space="preserve"> </w:t>
      </w:r>
    </w:p>
    <w:p w:rsidR="00DC48A8" w:rsidRDefault="00DC48A8" w:rsidP="00DC48A8">
      <w:pPr>
        <w:pStyle w:val="Default"/>
        <w:jc w:val="center"/>
      </w:pPr>
      <w:r>
        <w:rPr>
          <w:b/>
          <w:bCs/>
        </w:rPr>
        <w:t>II. PREAMBULA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Zmluvné strany uzatvárajú túto zmluvu v súlade s § 117 zákona č. 343/2015 </w:t>
      </w:r>
      <w:proofErr w:type="spellStart"/>
      <w:r>
        <w:t>Z.z</w:t>
      </w:r>
      <w:proofErr w:type="spellEnd"/>
      <w:r>
        <w:t xml:space="preserve">. z 18. novembra 2015 o verejnom  obstarávaní,  na základe postupu obstarávania zadanie zákazky s nízkou hodnotou, ktorá bola obstaraná prostredníctvom metódy prieskumu trhu. </w:t>
      </w:r>
    </w:p>
    <w:p w:rsidR="00DC48A8" w:rsidRDefault="00DC48A8" w:rsidP="00DC48A8">
      <w:pPr>
        <w:pStyle w:val="Default"/>
        <w:rPr>
          <w:b/>
          <w:bCs/>
        </w:rPr>
      </w:pPr>
    </w:p>
    <w:p w:rsidR="00DC48A8" w:rsidRDefault="00DC48A8" w:rsidP="00DC48A8">
      <w:pPr>
        <w:pStyle w:val="Default"/>
        <w:jc w:val="center"/>
      </w:pPr>
      <w:r>
        <w:rPr>
          <w:b/>
          <w:bCs/>
        </w:rPr>
        <w:t>III. PREDMET ZMLUVY</w:t>
      </w:r>
    </w:p>
    <w:p w:rsidR="00DC48A8" w:rsidRDefault="00DC48A8" w:rsidP="00DC48A8">
      <w:pPr>
        <w:pStyle w:val="Default"/>
      </w:pPr>
    </w:p>
    <w:p w:rsidR="00DC48A8" w:rsidRDefault="00DC48A8" w:rsidP="00DC48A8">
      <w:pPr>
        <w:pStyle w:val="Default"/>
      </w:pPr>
    </w:p>
    <w:p w:rsidR="00DC48A8" w:rsidRDefault="00DC48A8" w:rsidP="00DC48A8">
      <w:pPr>
        <w:pStyle w:val="Default"/>
      </w:pPr>
      <w:r>
        <w:lastRenderedPageBreak/>
        <w:t xml:space="preserve">3.1 Predmetom tejto Zmluvy je záväzok zhotoviteľa v prospech objednávateľa uskutočniť a vykonať stavebné práce ( zhotovenie diela): </w:t>
      </w:r>
    </w:p>
    <w:p w:rsidR="00DC48A8" w:rsidRPr="00011E79" w:rsidRDefault="00DC48A8" w:rsidP="00DC48A8">
      <w:pPr>
        <w:spacing w:after="0" w:line="240" w:lineRule="auto"/>
        <w:ind w:left="2124" w:hanging="2124"/>
        <w:rPr>
          <w:rFonts w:ascii="Times New Roman" w:hAnsi="Times New Roman" w:cs="Times New Roman"/>
          <w:b/>
          <w:color w:val="FF0000"/>
          <w:sz w:val="24"/>
          <w:szCs w:val="24"/>
        </w:rPr>
      </w:pPr>
      <w:r>
        <w:rPr>
          <w:b/>
          <w:bCs/>
        </w:rPr>
        <w:t xml:space="preserve">„Stavebné práce – </w:t>
      </w:r>
      <w:r w:rsidRPr="00011E79">
        <w:rPr>
          <w:rFonts w:ascii="Times New Roman" w:hAnsi="Times New Roman" w:cs="Times New Roman"/>
          <w:b/>
          <w:sz w:val="24"/>
          <w:szCs w:val="24"/>
        </w:rPr>
        <w:t>Zriadenie polytechnickej učebne a modernizácia chemickej učebne v ZŠ Jacovce</w:t>
      </w:r>
      <w:r>
        <w:rPr>
          <w:b/>
          <w:bCs/>
        </w:rPr>
        <w:t xml:space="preserve"> “ </w:t>
      </w:r>
    </w:p>
    <w:p w:rsidR="00DC48A8" w:rsidRDefault="00DC48A8" w:rsidP="00DC48A8">
      <w:pPr>
        <w:pStyle w:val="Default"/>
      </w:pPr>
      <w:r>
        <w:t xml:space="preserve">V špecifikácii a v rozsahu prác a dodávok podľa cenovej ponuky, ktorá tvorí prílohu č. 1 tejto zmluvy. </w:t>
      </w:r>
    </w:p>
    <w:p w:rsidR="00DC48A8" w:rsidRDefault="00DC48A8" w:rsidP="00DC48A8">
      <w:pPr>
        <w:pStyle w:val="Default"/>
        <w:spacing w:after="27"/>
      </w:pPr>
      <w:r>
        <w:t xml:space="preserve">3.2 Zhotoviteľ sa zaväzuje vyhotoviť dielo podľa tejto zmluvy a písomných pokynov objednávateľa, ktorými sa nemení rozsah diela, cena diela a dohodnuté zmluvné termíny pre vykonanie diela a objednávateľ sa zaväzuje vykonané dielo prevziať a zaplatiť zhotoviteľovi cenu za vykonanie diela. Pre odovzdanie a prevzatie diela platia podmienky dohodnuté v tejto zmluve. </w:t>
      </w:r>
    </w:p>
    <w:p w:rsidR="00DC48A8" w:rsidRDefault="00DC48A8" w:rsidP="00DC48A8">
      <w:pPr>
        <w:pStyle w:val="Default"/>
        <w:spacing w:after="27"/>
      </w:pPr>
      <w:r>
        <w:t xml:space="preserve">3.3 Zhotoviteľ sa zaväzuje vykonať dielo vo vlastnom mene a na vlastnú zodpovednosť, s náležitou odbornou starostlivosťou. Zhotoviteľ sa zaväzuje vykonať práce v súlade s požiadavkami a pokynmi objednávateľa. Zhotoviteľ zodpovedá v plnom rozsahu za spôsobenú škodu (vrátane škody spôsobenej osobami, ktoré sa podieľajú na plnení predmetu zmluvy na strane zhotoviteľa). Zhotoviteľ vyhlasuje, že je poistený pre prípad zodpovednosti za škody spôsobené pri výkone predmetu svojej činnosti. </w:t>
      </w:r>
    </w:p>
    <w:p w:rsidR="00DC48A8" w:rsidRDefault="00DC48A8" w:rsidP="00DC48A8">
      <w:pPr>
        <w:pStyle w:val="Default"/>
        <w:spacing w:after="27"/>
      </w:pPr>
      <w:r>
        <w:t xml:space="preserve">3.4 Oprávnení zástupcovia (prípadne oprávnené osoby) zmluvných strán sú oprávnení v medziach a na účely plnenia tejto zmluvy konať za zmluvné strany aj v prípadoch, keď ustanovenie zmluvy priamo na oprávneného zástupcu (oprávnenú osobu) nedokazuje, ale konanie takejto osoby za zmluvnú stranu je vzhľadom na rozsah a povahu úkonu obvyklé a oprávnený zástupca (oprávnená osoba) tým neprekročí rozsah svojho oprávnenia. Zmluvné strany sa zaväzujú na účely plnenia tejto zmluvy riadne, vzájomne si preukázateľným spôsobom oznámiť, kto a v akom rozsahu (prípadne v akej pozícii či funkcii) koná za zmluvnú stranu. </w:t>
      </w:r>
    </w:p>
    <w:p w:rsidR="00DC48A8" w:rsidRDefault="00DC48A8" w:rsidP="00DC48A8">
      <w:pPr>
        <w:pStyle w:val="Default"/>
      </w:pPr>
      <w:r>
        <w:t xml:space="preserve">3.5 Objednávateľ a zhotoviteľ sa zaväzujú pri plnení predmetu tejto Zmluvy dodržiavať platné právne predpisy Slovenskej republiky. </w:t>
      </w:r>
    </w:p>
    <w:p w:rsidR="00DC48A8" w:rsidRDefault="00DC48A8" w:rsidP="00DC48A8">
      <w:pPr>
        <w:pStyle w:val="Default"/>
      </w:pPr>
    </w:p>
    <w:p w:rsidR="00DC48A8" w:rsidRDefault="00DC48A8" w:rsidP="00DC48A8">
      <w:pPr>
        <w:pStyle w:val="Default"/>
        <w:jc w:val="center"/>
        <w:rPr>
          <w:b/>
          <w:bCs/>
        </w:rPr>
      </w:pPr>
    </w:p>
    <w:p w:rsidR="00DC48A8" w:rsidRDefault="00DC48A8" w:rsidP="00DC48A8">
      <w:pPr>
        <w:pStyle w:val="Default"/>
        <w:jc w:val="center"/>
      </w:pPr>
      <w:r>
        <w:rPr>
          <w:b/>
          <w:bCs/>
        </w:rPr>
        <w:t>IV. TERMÍN USKUTOČNENIA PRÁC</w:t>
      </w:r>
    </w:p>
    <w:p w:rsidR="00DC48A8" w:rsidRDefault="00DC48A8" w:rsidP="00DC48A8">
      <w:pPr>
        <w:pStyle w:val="Default"/>
      </w:pPr>
    </w:p>
    <w:p w:rsidR="00DC48A8" w:rsidRDefault="00DC48A8" w:rsidP="00DC48A8">
      <w:pPr>
        <w:pStyle w:val="Default"/>
      </w:pPr>
    </w:p>
    <w:p w:rsidR="00DC48A8" w:rsidRDefault="00DC48A8" w:rsidP="00DC48A8">
      <w:pPr>
        <w:pStyle w:val="Default"/>
      </w:pPr>
      <w:r>
        <w:t>4.1 Zhotoviteľ sa zaväzuje uskutočniť práce (vykonať dielo) nasledovne. Začatie prác: .....................................................................</w:t>
      </w:r>
      <w:r w:rsidRPr="002D3916">
        <w:t>. Ukončenie prác:</w:t>
      </w:r>
      <w:r>
        <w:t>...........................................................................................................................</w:t>
      </w:r>
    </w:p>
    <w:p w:rsidR="00DC48A8" w:rsidRDefault="00DC48A8" w:rsidP="00DC48A8">
      <w:pPr>
        <w:pStyle w:val="Default"/>
        <w:spacing w:after="27"/>
      </w:pPr>
      <w:r>
        <w:t xml:space="preserve">4.2 Zhotoviteľ sa zaväzuje stavenisko prevziať, ak tomu nebudú brániť žiadne objektívne prekážky, najmä nepriaznivé klimatické podmienky, ktoré by znemožňovali začatie vykonávania prác podľa zmluvy. Zhotoviteľ je povinný bez meškania písomne informovať objednávateľa o vzniku akejkoľvek udalosti, ktorá bude mať vplyv na zhotovenie predmetu zmluvy s dôsledkom omeškania alebo predĺženia lehoty dodanie podľa tejto zmluvy. </w:t>
      </w:r>
    </w:p>
    <w:p w:rsidR="00DC48A8" w:rsidRDefault="00DC48A8" w:rsidP="00DC48A8">
      <w:pPr>
        <w:pStyle w:val="Default"/>
        <w:spacing w:after="27"/>
      </w:pPr>
      <w:r>
        <w:t xml:space="preserve">4.3 Objednávateľ je oprávnený od zmluvy odstúpiť, ak je zhotoviteľ v omeškaní s plnením predmetu zmluvy o viac ako 5 kalendárnych dní v porovnaní s termínom uvedeným v tejto zmluve. Takéto omeškanie sa bude považovať za podstatné porušenie tejto zmluvy. </w:t>
      </w:r>
    </w:p>
    <w:p w:rsidR="00DC48A8" w:rsidRDefault="00DC48A8" w:rsidP="00DC48A8">
      <w:pPr>
        <w:pStyle w:val="Default"/>
        <w:spacing w:after="27"/>
      </w:pPr>
      <w:r>
        <w:t xml:space="preserve">4.4 Ak zhotoviteľ riadne dokončí predmet zmluvy ešte pred termínom dohodnutým v zmluve, a túto skutočnosť riadne oznámi objednávateľovi, bude objednávateľ povinný, po vzájomnej dohode, prostredníctvom oprávneného zástupcu predmet zmluvy protokolárne prevziať. </w:t>
      </w:r>
    </w:p>
    <w:p w:rsidR="00DC48A8" w:rsidRDefault="00DC48A8" w:rsidP="00DC48A8">
      <w:pPr>
        <w:pStyle w:val="Default"/>
      </w:pPr>
      <w:r>
        <w:t xml:space="preserve">4.5 Objednávateľ je povinný sprístupniť zhotoviteľovi priestory a zaväzujú sa na základe tejto zmluvy strpieť výkon stavebných činností zhotoviteľa k naplneniu predmetu tejto zmluvy. </w:t>
      </w:r>
    </w:p>
    <w:p w:rsidR="00DC48A8" w:rsidRDefault="00DC48A8" w:rsidP="00DC48A8">
      <w:pPr>
        <w:pStyle w:val="Default"/>
      </w:pPr>
    </w:p>
    <w:p w:rsidR="00E01ED1" w:rsidRDefault="00E01ED1" w:rsidP="00DC48A8">
      <w:pPr>
        <w:pStyle w:val="Default"/>
      </w:pPr>
    </w:p>
    <w:p w:rsidR="00E01ED1" w:rsidRDefault="00E01ED1" w:rsidP="00DC48A8">
      <w:pPr>
        <w:pStyle w:val="Default"/>
      </w:pPr>
    </w:p>
    <w:p w:rsidR="00DC48A8" w:rsidRDefault="00DC48A8" w:rsidP="00DC48A8">
      <w:pPr>
        <w:pStyle w:val="Default"/>
        <w:jc w:val="center"/>
      </w:pPr>
      <w:r>
        <w:rPr>
          <w:b/>
          <w:bCs/>
        </w:rPr>
        <w:lastRenderedPageBreak/>
        <w:t>V. CENA</w:t>
      </w:r>
    </w:p>
    <w:p w:rsidR="00DC48A8" w:rsidRDefault="00DC48A8" w:rsidP="00DC48A8">
      <w:pPr>
        <w:pStyle w:val="Default"/>
      </w:pPr>
    </w:p>
    <w:p w:rsidR="00DC48A8" w:rsidRDefault="00DC48A8" w:rsidP="00DC48A8">
      <w:pPr>
        <w:pStyle w:val="Default"/>
      </w:pPr>
    </w:p>
    <w:p w:rsidR="00E01ED1" w:rsidRDefault="00DC48A8" w:rsidP="00E01ED1">
      <w:pPr>
        <w:pStyle w:val="Default"/>
      </w:pPr>
      <w:r>
        <w:t xml:space="preserve">5.1 Cena za zhotovenie predmetu zmluvy v rozsahu podľa čl. III. Tejto zmluvy je stanovená dohodou zmluvných strán v zmysle zákona NR SR č. 18/1996 Z. z. o cenách v znení neskorších predpisov a vykonávajúcich vyhlášok, ako pevná cena. Zmluvná cena je podložená cenovou ponukou, ktorý je neoddeliteľnou súčasťou tejto zmluvy. </w:t>
      </w:r>
    </w:p>
    <w:p w:rsidR="00DC48A8" w:rsidRDefault="00DC48A8" w:rsidP="00E01ED1">
      <w:pPr>
        <w:pStyle w:val="Default"/>
      </w:pPr>
      <w:r>
        <w:t xml:space="preserve">5.2 Cena predmetu zmluvy v rozsahu článku III. Tejto zmluvy je dohodnutá nasledovne: </w:t>
      </w:r>
    </w:p>
    <w:p w:rsidR="00DC48A8" w:rsidRDefault="00DC48A8" w:rsidP="00DC48A8">
      <w:pPr>
        <w:pStyle w:val="Default"/>
        <w:rPr>
          <w:b/>
          <w:bCs/>
        </w:rPr>
      </w:pPr>
      <w:r>
        <w:rPr>
          <w:b/>
          <w:bCs/>
        </w:rPr>
        <w:t>Cena bez DPH: .....................................,- Eur</w:t>
      </w:r>
    </w:p>
    <w:p w:rsidR="00DC48A8" w:rsidRDefault="00DC48A8" w:rsidP="00DC48A8">
      <w:pPr>
        <w:pStyle w:val="Default"/>
        <w:rPr>
          <w:b/>
          <w:bCs/>
        </w:rPr>
      </w:pPr>
      <w:r>
        <w:rPr>
          <w:b/>
          <w:bCs/>
        </w:rPr>
        <w:t>DPH 20 %:  ........................................,- Eur</w:t>
      </w:r>
    </w:p>
    <w:p w:rsidR="00DC48A8" w:rsidRDefault="00DC48A8" w:rsidP="00DC48A8">
      <w:pPr>
        <w:pStyle w:val="Default"/>
      </w:pPr>
      <w:r>
        <w:rPr>
          <w:b/>
          <w:bCs/>
        </w:rPr>
        <w:t xml:space="preserve">Cena celkom vrátane DPH: ........................................... ,-  EUR </w:t>
      </w:r>
    </w:p>
    <w:p w:rsidR="00DC48A8" w:rsidRDefault="00DC48A8" w:rsidP="00DC48A8">
      <w:pPr>
        <w:pStyle w:val="Default"/>
      </w:pPr>
      <w:r>
        <w:t xml:space="preserve">Slovom: ................................................................................  Eur. </w:t>
      </w:r>
    </w:p>
    <w:p w:rsidR="00DC48A8" w:rsidRDefault="00DC48A8" w:rsidP="00DC48A8">
      <w:pPr>
        <w:pStyle w:val="Default"/>
      </w:pPr>
      <w:r>
        <w:t xml:space="preserve">5.3 Zmluvné strany sa dohodli, že zmena ceny predmetu zmluvy je možná iba v prípade zmeny právnych predpisov upravujúcich výšku sadzby DPH. </w:t>
      </w:r>
    </w:p>
    <w:p w:rsidR="00DC48A8" w:rsidRDefault="00DC48A8" w:rsidP="00DC48A8">
      <w:pPr>
        <w:pStyle w:val="Default"/>
        <w:jc w:val="center"/>
        <w:rPr>
          <w:b/>
          <w:bCs/>
        </w:rPr>
      </w:pPr>
    </w:p>
    <w:p w:rsidR="00DC48A8" w:rsidRDefault="00DC48A8" w:rsidP="00DC48A8">
      <w:pPr>
        <w:pStyle w:val="Default"/>
        <w:jc w:val="center"/>
      </w:pPr>
      <w:r>
        <w:rPr>
          <w:b/>
          <w:bCs/>
        </w:rPr>
        <w:t>VI. PLATOBNÉ PODMIENKY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6.1 </w:t>
      </w:r>
      <w:r w:rsidRPr="00F26B21">
        <w:t>Fakturačné údaje pre zhotoviteľa sú údaje uvedené v článku I. tejto zmluvy v časti –</w:t>
      </w:r>
      <w:r>
        <w:t xml:space="preserve"> objednávateľ.. Podkladom pre vystavenie faktúry je zmluvnými stranami potvrdený súpis vykonaných prác a dodávok, ktorý tvorí povinnú prílohu každej faktúry. </w:t>
      </w:r>
    </w:p>
    <w:p w:rsidR="00DC48A8" w:rsidRDefault="00DC48A8" w:rsidP="00DC48A8">
      <w:pPr>
        <w:pStyle w:val="Default"/>
      </w:pPr>
      <w:r>
        <w:t xml:space="preserve">6.2 Zmluvné strany sa zaväzujú, že počas realizácie stavby nezmenia svoj bankový účet uvedený v čl. I. tejto zmluvy. </w:t>
      </w:r>
    </w:p>
    <w:p w:rsidR="00DC48A8" w:rsidRDefault="00DC48A8" w:rsidP="00DC48A8">
      <w:pPr>
        <w:pStyle w:val="Default"/>
      </w:pPr>
      <w:r>
        <w:t xml:space="preserve">6.3 Objednávateľ uhradí faktúru zhotoviteľovi najneskôr do 14 dní po jej doručení. Za deň uhradenia faktúry sa rozumie deň pripísania finančných prostriedkov na účet zhotoviteľa. </w:t>
      </w:r>
    </w:p>
    <w:p w:rsidR="00DC48A8" w:rsidRDefault="00DC48A8" w:rsidP="00DC48A8">
      <w:pPr>
        <w:pStyle w:val="Default"/>
        <w:jc w:val="center"/>
        <w:rPr>
          <w:b/>
          <w:bCs/>
        </w:rPr>
      </w:pPr>
    </w:p>
    <w:p w:rsidR="00DC48A8" w:rsidRDefault="00DC48A8" w:rsidP="00DC48A8">
      <w:pPr>
        <w:pStyle w:val="Default"/>
        <w:jc w:val="center"/>
      </w:pPr>
      <w:r>
        <w:rPr>
          <w:b/>
          <w:bCs/>
        </w:rPr>
        <w:t>VII. ZODPOVEDNOSŤ ZA VADY A ZÁRUKY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7.1 Zhotoviteľ zodpovedá za vady, ktoré má predmet zmluvy v čase jeho odovzdania objednávateľovi. Vady vykonaných prác zrejmé už pri preberaní musí objednávateľ uviesť v zápisnici o odovzdaní a prevzatí prác (preberací protokol). Za vady, ktoré sa prejavili po odovzdaní prác zodpovedá zhotoviteľ iba vtedy, ak boli spôsobené porušením jeho povinností. </w:t>
      </w:r>
    </w:p>
    <w:p w:rsidR="00DC48A8" w:rsidRDefault="00DC48A8" w:rsidP="00DC48A8">
      <w:pPr>
        <w:pStyle w:val="Default"/>
      </w:pPr>
      <w:r>
        <w:t xml:space="preserve">7.2 Zhotoviteľ poskytuje objednávateľovi na dielo záruku v trvaní 24 mesiacov, ktorá začína plynúť odo dňa prevzatia diela bez vád podľa tejto zmluvy, resp. odo dňa potvrdenia odstránenia zistených vád diela uvedených v protokole o odovzdaní a prevzatí zhotoveného diela. </w:t>
      </w:r>
    </w:p>
    <w:p w:rsidR="00DC48A8" w:rsidRDefault="00DC48A8" w:rsidP="00DC48A8">
      <w:pPr>
        <w:pStyle w:val="Default"/>
      </w:pPr>
      <w:r>
        <w:t xml:space="preserve">7.3 Objednávateľ je povinný prípadné vady diela zistené počas záručnej doby uplatniť bezodkladne po ich zistení a to písomnou formou u zhotoviteľa. Zmluvné strany sa dohodli, že akceptujú aj e-mailovú žiadosť o odstránenie vád funkčnosti predmetu zmluvy, ktorá bude doručená na mailovú adresu: faktury@sluzbytop.sk. </w:t>
      </w:r>
    </w:p>
    <w:p w:rsidR="00DC48A8" w:rsidRDefault="00DC48A8" w:rsidP="00DC48A8">
      <w:pPr>
        <w:pStyle w:val="Default"/>
      </w:pPr>
      <w:r>
        <w:t xml:space="preserve">7.4 Zhotoviteľ sa zaväzuje objednávateľovi písomne reklamované vady odstrániť bezodplatne v lehote najneskôr do 14-tich kalendárnych dní odo dňa oznámenia reklamácie, ak sa zmluvné strany písomne nedohodnú inak. </w:t>
      </w:r>
    </w:p>
    <w:p w:rsidR="00DC48A8" w:rsidRDefault="00DC48A8" w:rsidP="00DC48A8">
      <w:pPr>
        <w:pStyle w:val="Default"/>
      </w:pPr>
      <w:r>
        <w:t xml:space="preserve">7.5 Objednávateľ má právo zabezpečiť odstránenie vád treťou osobou na náklady zhotoviteľa len v prípade vzájomnej dohody so zhotoviteľom, alebo ak zhotoviteľ v dohodnutom termíne vady neodstráni, prípadne ak na odstránenie vady nenastúpi v dohodnutom termíne. </w:t>
      </w:r>
    </w:p>
    <w:p w:rsidR="00DC48A8" w:rsidRDefault="00DC48A8" w:rsidP="00DC48A8">
      <w:pPr>
        <w:pStyle w:val="Default"/>
        <w:pageBreakBefore/>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VIII. PODMIENKY USKUTOČNENIA DIELA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8.1 Zhotoviteľ sa zaväzuje uskutočniť práce vymedzené v bode 3.1 vo vlastnom mene a na vlastnú zodpovednosť, na svoje náklady a na vlastné nebezpečenstvo. Zhotoviteľ vyhlasuje, že má oprávnenie vykonávať práce v rozsahu čl. III tejto zmluvy. </w:t>
      </w:r>
    </w:p>
    <w:p w:rsidR="00DC48A8" w:rsidRDefault="00DC48A8" w:rsidP="00DC48A8">
      <w:pPr>
        <w:pStyle w:val="Default"/>
      </w:pPr>
      <w:r>
        <w:t xml:space="preserve">8.2 Zhotoviteľ sa zaväzuje pri výkone svojej činnosti postupovať s maximálnou zodpovednosťou a odbornou starostlivosťou, dodržiavať bezpečnosť a ochranu zdravia pri práci v zmysle vyhlášky 147/2013 Z. z., ktorou sa ustanovujú podrobnosti na zaistenie bezpečnosti a ochrany zdravia pri stavebných prácach a prácach s nimi súvisiacich a podrobnosti o odbornej spôsobilosti na výkon niektorých pracovných činností v znení vyhlášky č. 46/2014 Z. z., ako aj súvisiacich predpisov upravujúcich bezpečnosť a ochranu zdravia pri práci a na stavenisku a požiarnu ochranu. </w:t>
      </w:r>
    </w:p>
    <w:p w:rsidR="00DC48A8" w:rsidRDefault="00DC48A8" w:rsidP="00DC48A8">
      <w:pPr>
        <w:pStyle w:val="Default"/>
      </w:pPr>
      <w:r>
        <w:t xml:space="preserve">8.3 Kvalita prác a dodávok musí byť realizovaná v zmysle platných legislatívnych noriem týkajúcich sa predmetu diela a použitím materiálov musia byť dodržané všetky požadované parametre prvkov, platných STN, (EN), technologických postupov, všeobecne záväzných technických požiadaviek na stavbu, platných právnych, prevádzkových a bezpečnostných predpisov. </w:t>
      </w:r>
    </w:p>
    <w:p w:rsidR="00DC48A8" w:rsidRDefault="00DC48A8" w:rsidP="00DC48A8">
      <w:pPr>
        <w:pStyle w:val="Default"/>
      </w:pPr>
      <w:r>
        <w:t xml:space="preserve">8.4 Všetky materiály použité v procese zhotovovania diela musia byť platne certifikované a musia byť v súlade s príslušnými právnymi predpismi upravujúcimi certifikáciu a preukazovanie zhody výrobkov. </w:t>
      </w:r>
    </w:p>
    <w:p w:rsidR="00DC48A8" w:rsidRDefault="00DC48A8" w:rsidP="00DC48A8">
      <w:pPr>
        <w:pStyle w:val="Default"/>
      </w:pPr>
      <w:r>
        <w:t xml:space="preserve">8.5 Práce na predmete zmluvy musia spĺňať podmienky stanovené vo všeobecných technických podmienkach stavebných prác schválených Ministerstvom výstavby a regionálneho rozvoja SR. </w:t>
      </w:r>
    </w:p>
    <w:p w:rsidR="00DC48A8" w:rsidRDefault="00DC48A8" w:rsidP="00DC48A8">
      <w:pPr>
        <w:pStyle w:val="Default"/>
      </w:pPr>
      <w:r>
        <w:t xml:space="preserve">8.6 Zhotoviteľ je povinný na stavenisku udržiavať poriadok a čistotu. Nakladanie s odpadmi, je zhotoviteľ povinný vykonávať v zmysle príslušných právnych predpisov upravujúcich nakladanie s odpadmi. Prípadné škody, ktoré vzniknú zanedbaním jeho povinností v tejto súvislosti, bude hradiť zhotoviteľ. </w:t>
      </w:r>
    </w:p>
    <w:p w:rsidR="00DC48A8" w:rsidRDefault="00DC48A8" w:rsidP="00DC48A8">
      <w:pPr>
        <w:pStyle w:val="Default"/>
      </w:pPr>
      <w:r>
        <w:t xml:space="preserve">8.7 Zhotoviteľ je povinný pri realizácii diela dbať na to, aby nedošlo vplyvom jeho činnosti k poškodeniu v okolí stavby situovaných nehnuteľností. Prípadné škody, ktoré by vznikli zanedbaním jeho povinností v tejto súvislosti, bude hradiť zhotoviteľ. </w:t>
      </w:r>
    </w:p>
    <w:p w:rsidR="00DC48A8" w:rsidRDefault="00DC48A8" w:rsidP="00DC48A8">
      <w:pPr>
        <w:pStyle w:val="Default"/>
      </w:pPr>
      <w:r>
        <w:t xml:space="preserve">8.8 Zhotoviteľ sa zaväzuje nezačať so stavebnými prácami pred odovzdaním staveniska. Práce zaháji až po odovzdaní staveniska objednávateľom. </w:t>
      </w:r>
    </w:p>
    <w:p w:rsidR="00DC48A8" w:rsidRDefault="00DC48A8" w:rsidP="00DC48A8">
      <w:pPr>
        <w:pStyle w:val="Default"/>
      </w:pPr>
      <w:r>
        <w:t xml:space="preserve">8.9 Zhotoviteľ zodpovedá za bezpečnosť a ochranu zdravia vlastných pracovníkov, a zabezpečí opatrenia proti škodám, ktoré by mohli vzniknúť na majetku objednávateľa. Zhotoviteľ zodpovedá za škody, ktoré spôsobia jeho pracovníci na majetku objednávateľa. </w:t>
      </w:r>
    </w:p>
    <w:p w:rsidR="00DC48A8" w:rsidRDefault="00DC48A8" w:rsidP="00DC48A8">
      <w:pPr>
        <w:pStyle w:val="Default"/>
      </w:pPr>
      <w:r>
        <w:t xml:space="preserve">8.10 Zhotoviteľ počas uskutočňovania prác nesmie svojou činnosťou bezdôvodne obmedziť plynulosť prevádzky. Dôvod, rozsah a predpokladanú alebo skutočnú dobu obmedzenia plynulosti prevádzky je zhotoviteľ povinný prerokovať s objednávateľom vopred.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IX. ODOVZDANIE A PREVZATIE DIELA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9.1 Zhotoviteľ splní svoju povinnosť zhotoviť dielo jeho riadnym ukončením a odovzdaním objednávateľovi na základe preberacie protokolu o odovzdaní a prevzatí diela. </w:t>
      </w:r>
    </w:p>
    <w:p w:rsidR="00DC48A8" w:rsidRDefault="00DC48A8" w:rsidP="00DC48A8">
      <w:pPr>
        <w:pStyle w:val="Default"/>
        <w:pageBreakBefore/>
      </w:pPr>
      <w:r>
        <w:lastRenderedPageBreak/>
        <w:t xml:space="preserve">9.2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bude stanovený nový termín odovzdania diela. Zhotoviteľ môže opätovne oznámiť ukončenie diela a vyzvať objednávateľa na začatie preberacieho konania až po riadnom odstránení vád a nedorobkov. Za deň ukončenia stavebných prác bude považovaný deň podpísania preberacieho protokolu po odstránení vád uvedených v zápise. </w:t>
      </w:r>
    </w:p>
    <w:p w:rsidR="00E01ED1" w:rsidRDefault="00E01ED1" w:rsidP="00DC48A8">
      <w:pPr>
        <w:pStyle w:val="Default"/>
      </w:pPr>
    </w:p>
    <w:p w:rsidR="00DC48A8" w:rsidRDefault="00DC48A8" w:rsidP="00DC48A8">
      <w:pPr>
        <w:pStyle w:val="Default"/>
      </w:pPr>
      <w:r>
        <w:t xml:space="preserve">9.3 Zhotoviteľ sa zaväzuje najmenej 3 dni pred odovzdaním diela písomne vyzvať objednávateľa na jeho prevzatie. </w:t>
      </w:r>
    </w:p>
    <w:p w:rsidR="00E01ED1" w:rsidRDefault="00E01ED1" w:rsidP="00DC48A8">
      <w:pPr>
        <w:pStyle w:val="Default"/>
      </w:pPr>
    </w:p>
    <w:p w:rsidR="00DC48A8" w:rsidRDefault="00DC48A8" w:rsidP="00DC48A8">
      <w:pPr>
        <w:pStyle w:val="Default"/>
      </w:pPr>
      <w:r>
        <w:t xml:space="preserve">9.4 Zhotoviteľ je povinný pri odovzdaní diela zlikvidovať odpady na stavenisku tak, aby bolo možné toto riadne prevziať a používať v termíne uvedenom v protokole o odovzdaní a prevzatí diela. </w:t>
      </w:r>
    </w:p>
    <w:p w:rsidR="00E01ED1" w:rsidRDefault="00E01ED1" w:rsidP="00DC48A8">
      <w:pPr>
        <w:pStyle w:val="Default"/>
      </w:pPr>
    </w:p>
    <w:p w:rsidR="00E01ED1" w:rsidRDefault="00E01ED1" w:rsidP="00DC48A8">
      <w:pPr>
        <w:pStyle w:val="Default"/>
      </w:pPr>
    </w:p>
    <w:p w:rsidR="00DC48A8" w:rsidRDefault="00DC48A8" w:rsidP="00DC48A8">
      <w:pPr>
        <w:pStyle w:val="Default"/>
      </w:pPr>
    </w:p>
    <w:p w:rsidR="00DC48A8" w:rsidRDefault="00DC48A8" w:rsidP="00DC48A8">
      <w:pPr>
        <w:pStyle w:val="Default"/>
        <w:jc w:val="center"/>
      </w:pPr>
      <w:r>
        <w:rPr>
          <w:b/>
          <w:bCs/>
        </w:rPr>
        <w:t>X. ZMLUVNÉ POKUTY A SANKCIE</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10.1 Ak zhotoviteľ bez zavinenia objednávateľa nesplní predmet zmluvy uvedený v bode 3.1 v dohodnutom termíne, zaplatí zmluvnú pokutu vo výške 50,- Eur za každý deň omeškania. </w:t>
      </w:r>
    </w:p>
    <w:p w:rsidR="00DC48A8" w:rsidRDefault="00DC48A8" w:rsidP="00DC48A8">
      <w:pPr>
        <w:pStyle w:val="Default"/>
      </w:pPr>
      <w:r>
        <w:t xml:space="preserve">10.2 V prípade omeškania objednávateľa so zaplatením dohodnutej ceny na základe faktúry, je zhotoviteľ oprávnený účtovať objednávateľovi z nezaplatenej sumy za každý deň omeškania úroky z omeškania vo výške 0,05 %.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XI. ZÁVEREČNÉ USTANOVENIA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11.1 Zmluvné strany sa dohodli, že ktorákoľvek zo zmluvných strán je oprávnená odstúpiť od tejto zmluvy v prípade, že druhá strana podstatne poruší podmienky v nej dohodnuté. Za podstatné porušenie s považuje, okrem prípadov v zmluve uvedených, aj nedodržanie zmluvne dohodnutých termínov, nespolupôsobenie zmluvných strán v zmysle dohodnutých podmienok zmluvy, ako aj prípadne neodborný a preukázateľne nekvalitný postup zhotoviteľa pri vykonávaní diela, na ktorý bol zhotoviteľ opakovane písomne upozornený objednávateľom. Na účely tohto ustanovenia sa pojmom „opakovane“ myslí 2 krát a viac. </w:t>
      </w:r>
    </w:p>
    <w:p w:rsidR="00DC48A8" w:rsidRDefault="00DC48A8" w:rsidP="00DC48A8">
      <w:pPr>
        <w:pStyle w:val="Default"/>
      </w:pPr>
      <w:r>
        <w:t xml:space="preserve">11.2 Zmluvné strany sa zaväzujú ihneď písomne oznámiť druhej strane závažné skutočnosti, ktoré nastali po podpise zmluvy a súvisia s predmetom zmluvy. </w:t>
      </w:r>
    </w:p>
    <w:p w:rsidR="00DC48A8" w:rsidRDefault="00DC48A8" w:rsidP="00DC48A8">
      <w:pPr>
        <w:pStyle w:val="Default"/>
      </w:pPr>
      <w:r>
        <w:t xml:space="preserve">11.3 Dopĺňať alebo meniť túto zmluvu je možné na základe zmluvnými stranami podpísaných písomných dohôd, formou dodatkov. </w:t>
      </w:r>
    </w:p>
    <w:p w:rsidR="00DC48A8" w:rsidRDefault="00DC48A8" w:rsidP="00DC48A8">
      <w:pPr>
        <w:pStyle w:val="Default"/>
      </w:pPr>
      <w:r>
        <w:t xml:space="preserve">11.4 Vzťahy neupravené touto zmluvou sa riadia príslušnými ustanoveniami Obchodného zákonníka a ostatných súvisiacich všeobecne záväznými právnymi predpismi. </w:t>
      </w:r>
    </w:p>
    <w:p w:rsidR="00DC48A8" w:rsidRDefault="00DC48A8" w:rsidP="00DC48A8">
      <w:pPr>
        <w:pStyle w:val="Default"/>
      </w:pPr>
      <w:r>
        <w:t xml:space="preserve">11.5 Táto zmluva podlieha zverejneniu v súlade s § 5a Zákona č. 211/2000 Z. z. o slobodnom prístupe k informáciám v platnom znení, nadobúda platnosť dňom podpísania všetkými zmluvnými stranami a účinnosť dňom nasledujúcim po zverejnení na webovej stránke objednávateľa. </w:t>
      </w:r>
    </w:p>
    <w:p w:rsidR="00DC48A8" w:rsidRDefault="00DC48A8" w:rsidP="00DC48A8">
      <w:pPr>
        <w:pStyle w:val="Default"/>
      </w:pPr>
      <w:r>
        <w:lastRenderedPageBreak/>
        <w:t xml:space="preserve">11.6 Táto zmluva je vyhotovená v 2 rovnopisoch, pričom objednávateľ dostane 1 rovnopis  a zhotoviteľ 1 rovnopis.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r>
        <w:rPr>
          <w:b/>
          <w:bCs/>
        </w:rPr>
        <w:t xml:space="preserve">Za objednávateľa:                                                    Za zhotoviteľa: </w:t>
      </w:r>
    </w:p>
    <w:p w:rsidR="00DC48A8" w:rsidRDefault="00DC48A8" w:rsidP="00DC48A8">
      <w:pPr>
        <w:pStyle w:val="Default"/>
      </w:pPr>
      <w:r>
        <w:t xml:space="preserve">V ................... dňa ..............................                       V ......................  dňa .............................. </w:t>
      </w: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r>
        <w:t>.................................................................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p>
    <w:p w:rsidR="00DC48A8" w:rsidRDefault="00DC48A8" w:rsidP="00DC48A8">
      <w:pPr>
        <w:pStyle w:val="Default"/>
      </w:pPr>
    </w:p>
    <w:p w:rsidR="00DC48A8" w:rsidRPr="006E0010" w:rsidRDefault="00DC48A8" w:rsidP="00DC48A8">
      <w:pPr>
        <w:pStyle w:val="Default"/>
      </w:pPr>
    </w:p>
    <w:p w:rsidR="00DC48A8" w:rsidRDefault="00DC48A8" w:rsidP="00DC48A8">
      <w:pPr>
        <w:rPr>
          <w:sz w:val="24"/>
          <w:szCs w:val="24"/>
        </w:rPr>
      </w:pPr>
    </w:p>
    <w:p w:rsidR="00DC48A8" w:rsidRDefault="00DC48A8" w:rsidP="00DC48A8"/>
    <w:p w:rsidR="006E5D35" w:rsidRDefault="006E5D35" w:rsidP="003A49A6">
      <w:pPr>
        <w:pStyle w:val="Odsekzoznamu"/>
        <w:spacing w:after="0" w:line="240" w:lineRule="auto"/>
        <w:contextualSpacing/>
        <w:jc w:val="both"/>
        <w:rPr>
          <w:rFonts w:ascii="Times New Roman" w:hAnsi="Times New Roman" w:cs="Times New Roman"/>
          <w:b/>
          <w:sz w:val="24"/>
          <w:szCs w:val="24"/>
        </w:rPr>
      </w:pPr>
    </w:p>
    <w:sectPr w:rsidR="006E5D35" w:rsidSect="0004173D">
      <w:headerReference w:type="default" r:id="rId16"/>
      <w:footerReference w:type="default" r:id="rId17"/>
      <w:pgSz w:w="11906" w:h="16838"/>
      <w:pgMar w:top="1418" w:right="1418" w:bottom="1418" w:left="1134" w:header="709"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7D4" w:rsidRDefault="002C27D4" w:rsidP="00352B50">
      <w:pPr>
        <w:spacing w:after="0" w:line="240" w:lineRule="auto"/>
      </w:pPr>
      <w:r>
        <w:separator/>
      </w:r>
    </w:p>
  </w:endnote>
  <w:endnote w:type="continuationSeparator" w:id="0">
    <w:p w:rsidR="002C27D4" w:rsidRDefault="002C27D4" w:rsidP="0035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MS Sans Serif">
    <w:altName w:val="Times New Roman"/>
    <w:panose1 w:val="00000000000000000000"/>
    <w:charset w:val="00"/>
    <w:family w:val="roman"/>
    <w:notTrueType/>
    <w:pitch w:val="default"/>
  </w:font>
  <w:font w:name="Arial CYR">
    <w:altName w:val="Arial"/>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35" w:rsidRDefault="006E5D35" w:rsidP="00D92D34">
    <w:pPr>
      <w:pStyle w:val="Pta"/>
    </w:pPr>
  </w:p>
  <w:p w:rsidR="006E5D35" w:rsidRPr="00D92D34" w:rsidRDefault="006E5D35" w:rsidP="00D92D3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7D4" w:rsidRDefault="002C27D4" w:rsidP="00352B50">
      <w:pPr>
        <w:spacing w:after="0" w:line="240" w:lineRule="auto"/>
      </w:pPr>
      <w:r>
        <w:separator/>
      </w:r>
    </w:p>
  </w:footnote>
  <w:footnote w:type="continuationSeparator" w:id="0">
    <w:p w:rsidR="002C27D4" w:rsidRDefault="002C27D4" w:rsidP="00352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35" w:rsidRPr="00D40158" w:rsidRDefault="006E5D35" w:rsidP="00D40158">
    <w:pPr>
      <w:pStyle w:val="Hlavika"/>
      <w:jc w:val="center"/>
    </w:pPr>
    <w:r>
      <w:t>Zákazka podľa § 117 zákona č. 343/2015 Z. z. o verejnom obstarávaní a o zmene a doplnení niektorých zákonov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3E5D"/>
    <w:multiLevelType w:val="multilevel"/>
    <w:tmpl w:val="D73A52D6"/>
    <w:lvl w:ilvl="0">
      <w:start w:val="1"/>
      <w:numFmt w:val="decimal"/>
      <w:pStyle w:val="tlNadpis1Vavo0cmPrvriadok0cmPred12ptZ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3C0CB5"/>
    <w:multiLevelType w:val="hybridMultilevel"/>
    <w:tmpl w:val="1AC67A6C"/>
    <w:lvl w:ilvl="0" w:tplc="86807F38">
      <w:numFmt w:val="bullet"/>
      <w:lvlText w:val="-"/>
      <w:lvlJc w:val="left"/>
      <w:pPr>
        <w:ind w:left="786" w:hanging="360"/>
      </w:pPr>
      <w:rPr>
        <w:rFonts w:ascii="Times New Roman" w:eastAsia="Times New Roman" w:hAnsi="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cs="Wingdings" w:hint="default"/>
      </w:rPr>
    </w:lvl>
    <w:lvl w:ilvl="3" w:tplc="041B0001">
      <w:start w:val="1"/>
      <w:numFmt w:val="bullet"/>
      <w:lvlText w:val=""/>
      <w:lvlJc w:val="left"/>
      <w:pPr>
        <w:ind w:left="2946" w:hanging="360"/>
      </w:pPr>
      <w:rPr>
        <w:rFonts w:ascii="Symbol" w:hAnsi="Symbol" w:cs="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cs="Wingdings" w:hint="default"/>
      </w:rPr>
    </w:lvl>
    <w:lvl w:ilvl="6" w:tplc="041B0001">
      <w:start w:val="1"/>
      <w:numFmt w:val="bullet"/>
      <w:lvlText w:val=""/>
      <w:lvlJc w:val="left"/>
      <w:pPr>
        <w:ind w:left="5106" w:hanging="360"/>
      </w:pPr>
      <w:rPr>
        <w:rFonts w:ascii="Symbol" w:hAnsi="Symbol" w:cs="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cs="Wingdings" w:hint="default"/>
      </w:rPr>
    </w:lvl>
  </w:abstractNum>
  <w:abstractNum w:abstractNumId="2" w15:restartNumberingAfterBreak="0">
    <w:nsid w:val="19BD2C96"/>
    <w:multiLevelType w:val="hybridMultilevel"/>
    <w:tmpl w:val="474CAEDC"/>
    <w:lvl w:ilvl="0" w:tplc="041B000F">
      <w:start w:val="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BD0DD7"/>
    <w:multiLevelType w:val="hybridMultilevel"/>
    <w:tmpl w:val="0F86EF0A"/>
    <w:lvl w:ilvl="0" w:tplc="8C08AB08">
      <w:start w:val="1"/>
      <w:numFmt w:val="decimal"/>
      <w:lvlText w:val="%1."/>
      <w:lvlJc w:val="left"/>
      <w:pPr>
        <w:ind w:left="360" w:hanging="360"/>
      </w:pPr>
      <w:rPr>
        <w:rFonts w:hint="default"/>
        <w:b/>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1D6503D"/>
    <w:multiLevelType w:val="hybridMultilevel"/>
    <w:tmpl w:val="3C003F0C"/>
    <w:lvl w:ilvl="0" w:tplc="028C0EF2">
      <w:start w:val="11"/>
      <w:numFmt w:val="decimal"/>
      <w:lvlText w:val="%1."/>
      <w:lvlJc w:val="left"/>
      <w:pPr>
        <w:ind w:left="720" w:hanging="360"/>
      </w:pPr>
      <w:rPr>
        <w:rFonts w:hint="default"/>
        <w:b/>
        <w:i/>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FD0A66"/>
    <w:multiLevelType w:val="hybridMultilevel"/>
    <w:tmpl w:val="B9022474"/>
    <w:lvl w:ilvl="0" w:tplc="7CC4F530">
      <w:numFmt w:val="bullet"/>
      <w:lvlText w:val="-"/>
      <w:lvlJc w:val="left"/>
      <w:pPr>
        <w:ind w:left="2460" w:hanging="360"/>
      </w:pPr>
      <w:rPr>
        <w:rFonts w:ascii="Times New Roman" w:eastAsia="Calibri" w:hAnsi="Times New Roman" w:cs="Times New Roman" w:hint="default"/>
      </w:rPr>
    </w:lvl>
    <w:lvl w:ilvl="1" w:tplc="041B0003" w:tentative="1">
      <w:start w:val="1"/>
      <w:numFmt w:val="bullet"/>
      <w:lvlText w:val="o"/>
      <w:lvlJc w:val="left"/>
      <w:pPr>
        <w:ind w:left="3180" w:hanging="360"/>
      </w:pPr>
      <w:rPr>
        <w:rFonts w:ascii="Courier New" w:hAnsi="Courier New" w:cs="Courier New" w:hint="default"/>
      </w:rPr>
    </w:lvl>
    <w:lvl w:ilvl="2" w:tplc="041B0005" w:tentative="1">
      <w:start w:val="1"/>
      <w:numFmt w:val="bullet"/>
      <w:lvlText w:val=""/>
      <w:lvlJc w:val="left"/>
      <w:pPr>
        <w:ind w:left="3900" w:hanging="360"/>
      </w:pPr>
      <w:rPr>
        <w:rFonts w:ascii="Wingdings" w:hAnsi="Wingdings" w:hint="default"/>
      </w:rPr>
    </w:lvl>
    <w:lvl w:ilvl="3" w:tplc="041B0001" w:tentative="1">
      <w:start w:val="1"/>
      <w:numFmt w:val="bullet"/>
      <w:lvlText w:val=""/>
      <w:lvlJc w:val="left"/>
      <w:pPr>
        <w:ind w:left="4620" w:hanging="360"/>
      </w:pPr>
      <w:rPr>
        <w:rFonts w:ascii="Symbol" w:hAnsi="Symbol" w:hint="default"/>
      </w:rPr>
    </w:lvl>
    <w:lvl w:ilvl="4" w:tplc="041B0003" w:tentative="1">
      <w:start w:val="1"/>
      <w:numFmt w:val="bullet"/>
      <w:lvlText w:val="o"/>
      <w:lvlJc w:val="left"/>
      <w:pPr>
        <w:ind w:left="5340" w:hanging="360"/>
      </w:pPr>
      <w:rPr>
        <w:rFonts w:ascii="Courier New" w:hAnsi="Courier New" w:cs="Courier New" w:hint="default"/>
      </w:rPr>
    </w:lvl>
    <w:lvl w:ilvl="5" w:tplc="041B0005" w:tentative="1">
      <w:start w:val="1"/>
      <w:numFmt w:val="bullet"/>
      <w:lvlText w:val=""/>
      <w:lvlJc w:val="left"/>
      <w:pPr>
        <w:ind w:left="6060" w:hanging="360"/>
      </w:pPr>
      <w:rPr>
        <w:rFonts w:ascii="Wingdings" w:hAnsi="Wingdings" w:hint="default"/>
      </w:rPr>
    </w:lvl>
    <w:lvl w:ilvl="6" w:tplc="041B0001" w:tentative="1">
      <w:start w:val="1"/>
      <w:numFmt w:val="bullet"/>
      <w:lvlText w:val=""/>
      <w:lvlJc w:val="left"/>
      <w:pPr>
        <w:ind w:left="6780" w:hanging="360"/>
      </w:pPr>
      <w:rPr>
        <w:rFonts w:ascii="Symbol" w:hAnsi="Symbol" w:hint="default"/>
      </w:rPr>
    </w:lvl>
    <w:lvl w:ilvl="7" w:tplc="041B0003" w:tentative="1">
      <w:start w:val="1"/>
      <w:numFmt w:val="bullet"/>
      <w:lvlText w:val="o"/>
      <w:lvlJc w:val="left"/>
      <w:pPr>
        <w:ind w:left="7500" w:hanging="360"/>
      </w:pPr>
      <w:rPr>
        <w:rFonts w:ascii="Courier New" w:hAnsi="Courier New" w:cs="Courier New" w:hint="default"/>
      </w:rPr>
    </w:lvl>
    <w:lvl w:ilvl="8" w:tplc="041B0005" w:tentative="1">
      <w:start w:val="1"/>
      <w:numFmt w:val="bullet"/>
      <w:lvlText w:val=""/>
      <w:lvlJc w:val="left"/>
      <w:pPr>
        <w:ind w:left="8220" w:hanging="360"/>
      </w:pPr>
      <w:rPr>
        <w:rFonts w:ascii="Wingdings" w:hAnsi="Wingdings" w:hint="default"/>
      </w:rPr>
    </w:lvl>
  </w:abstractNum>
  <w:abstractNum w:abstractNumId="6" w15:restartNumberingAfterBreak="0">
    <w:nsid w:val="3596688B"/>
    <w:multiLevelType w:val="hybridMultilevel"/>
    <w:tmpl w:val="78CE1A58"/>
    <w:lvl w:ilvl="0" w:tplc="D7547268">
      <w:start w:val="5"/>
      <w:numFmt w:val="bullet"/>
      <w:lvlText w:val="-"/>
      <w:lvlJc w:val="left"/>
      <w:pPr>
        <w:ind w:left="927"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cs="Wingdings" w:hint="default"/>
      </w:rPr>
    </w:lvl>
    <w:lvl w:ilvl="3" w:tplc="041B0001">
      <w:start w:val="1"/>
      <w:numFmt w:val="bullet"/>
      <w:lvlText w:val=""/>
      <w:lvlJc w:val="left"/>
      <w:pPr>
        <w:ind w:left="2804" w:hanging="360"/>
      </w:pPr>
      <w:rPr>
        <w:rFonts w:ascii="Symbol" w:hAnsi="Symbol" w:cs="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cs="Wingdings" w:hint="default"/>
      </w:rPr>
    </w:lvl>
    <w:lvl w:ilvl="6" w:tplc="041B0001">
      <w:start w:val="1"/>
      <w:numFmt w:val="bullet"/>
      <w:lvlText w:val=""/>
      <w:lvlJc w:val="left"/>
      <w:pPr>
        <w:ind w:left="4964" w:hanging="360"/>
      </w:pPr>
      <w:rPr>
        <w:rFonts w:ascii="Symbol" w:hAnsi="Symbol" w:cs="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cs="Wingdings" w:hint="default"/>
      </w:rPr>
    </w:lvl>
  </w:abstractNum>
  <w:abstractNum w:abstractNumId="7" w15:restartNumberingAfterBreak="0">
    <w:nsid w:val="522050BC"/>
    <w:multiLevelType w:val="hybridMultilevel"/>
    <w:tmpl w:val="2E82A1B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AD143A0"/>
    <w:multiLevelType w:val="multilevel"/>
    <w:tmpl w:val="0D70FB56"/>
    <w:lvl w:ilvl="0">
      <w:start w:val="3"/>
      <w:numFmt w:val="decimal"/>
      <w:lvlText w:val="%1"/>
      <w:lvlJc w:val="left"/>
      <w:pPr>
        <w:ind w:left="360" w:hanging="360"/>
      </w:pPr>
      <w:rPr>
        <w:rFonts w:hint="default"/>
        <w:b/>
        <w:bCs/>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b/>
        <w:bCs/>
      </w:rPr>
    </w:lvl>
    <w:lvl w:ilvl="5">
      <w:start w:val="1"/>
      <w:numFmt w:val="decimal"/>
      <w:lvlText w:val="%1.%2.%3.%4.%5.%6"/>
      <w:lvlJc w:val="left"/>
      <w:pPr>
        <w:ind w:left="2500" w:hanging="1080"/>
      </w:pPr>
      <w:rPr>
        <w:rFonts w:hint="default"/>
        <w:b/>
        <w:bCs/>
      </w:rPr>
    </w:lvl>
    <w:lvl w:ilvl="6">
      <w:start w:val="1"/>
      <w:numFmt w:val="decimal"/>
      <w:lvlText w:val="%1.%2.%3.%4.%5.%6.%7"/>
      <w:lvlJc w:val="left"/>
      <w:pPr>
        <w:ind w:left="3144" w:hanging="1440"/>
      </w:pPr>
      <w:rPr>
        <w:rFonts w:hint="default"/>
        <w:b/>
        <w:bCs/>
      </w:rPr>
    </w:lvl>
    <w:lvl w:ilvl="7">
      <w:start w:val="1"/>
      <w:numFmt w:val="decimal"/>
      <w:lvlText w:val="%1.%2.%3.%4.%5.%6.%7.%8"/>
      <w:lvlJc w:val="left"/>
      <w:pPr>
        <w:ind w:left="3428" w:hanging="1440"/>
      </w:pPr>
      <w:rPr>
        <w:rFonts w:hint="default"/>
        <w:b/>
        <w:bCs/>
      </w:rPr>
    </w:lvl>
    <w:lvl w:ilvl="8">
      <w:start w:val="1"/>
      <w:numFmt w:val="decimal"/>
      <w:lvlText w:val="%1.%2.%3.%4.%5.%6.%7.%8.%9"/>
      <w:lvlJc w:val="left"/>
      <w:pPr>
        <w:ind w:left="4072" w:hanging="1800"/>
      </w:pPr>
      <w:rPr>
        <w:rFonts w:hint="default"/>
        <w:b/>
        <w:bCs/>
      </w:rPr>
    </w:lvl>
  </w:abstractNum>
  <w:abstractNum w:abstractNumId="9" w15:restartNumberingAfterBreak="0">
    <w:nsid w:val="627F6D3D"/>
    <w:multiLevelType w:val="hybridMultilevel"/>
    <w:tmpl w:val="F906270A"/>
    <w:lvl w:ilvl="0" w:tplc="8EAA9E6A">
      <w:start w:val="10"/>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75189A"/>
    <w:multiLevelType w:val="hybridMultilevel"/>
    <w:tmpl w:val="660A0D86"/>
    <w:lvl w:ilvl="0" w:tplc="8C44A654">
      <w:start w:val="951"/>
      <w:numFmt w:val="bullet"/>
      <w:lvlText w:val="-"/>
      <w:lvlJc w:val="left"/>
      <w:pPr>
        <w:ind w:left="2544" w:hanging="360"/>
      </w:pPr>
      <w:rPr>
        <w:rFonts w:ascii="Times New Roman" w:eastAsia="Times New Roman" w:hAnsi="Times New Roman" w:hint="default"/>
      </w:rPr>
    </w:lvl>
    <w:lvl w:ilvl="1" w:tplc="041B0003">
      <w:start w:val="1"/>
      <w:numFmt w:val="bullet"/>
      <w:lvlText w:val="o"/>
      <w:lvlJc w:val="left"/>
      <w:pPr>
        <w:ind w:left="3264" w:hanging="360"/>
      </w:pPr>
      <w:rPr>
        <w:rFonts w:ascii="Courier New" w:hAnsi="Courier New" w:cs="Courier New" w:hint="default"/>
      </w:rPr>
    </w:lvl>
    <w:lvl w:ilvl="2" w:tplc="041B0005">
      <w:start w:val="1"/>
      <w:numFmt w:val="bullet"/>
      <w:lvlText w:val=""/>
      <w:lvlJc w:val="left"/>
      <w:pPr>
        <w:ind w:left="3984" w:hanging="360"/>
      </w:pPr>
      <w:rPr>
        <w:rFonts w:ascii="Wingdings" w:hAnsi="Wingdings" w:cs="Wingdings" w:hint="default"/>
      </w:rPr>
    </w:lvl>
    <w:lvl w:ilvl="3" w:tplc="041B0001">
      <w:start w:val="1"/>
      <w:numFmt w:val="bullet"/>
      <w:lvlText w:val=""/>
      <w:lvlJc w:val="left"/>
      <w:pPr>
        <w:ind w:left="4704" w:hanging="360"/>
      </w:pPr>
      <w:rPr>
        <w:rFonts w:ascii="Symbol" w:hAnsi="Symbol" w:cs="Symbol" w:hint="default"/>
      </w:rPr>
    </w:lvl>
    <w:lvl w:ilvl="4" w:tplc="041B0003">
      <w:start w:val="1"/>
      <w:numFmt w:val="bullet"/>
      <w:lvlText w:val="o"/>
      <w:lvlJc w:val="left"/>
      <w:pPr>
        <w:ind w:left="5424" w:hanging="360"/>
      </w:pPr>
      <w:rPr>
        <w:rFonts w:ascii="Courier New" w:hAnsi="Courier New" w:cs="Courier New" w:hint="default"/>
      </w:rPr>
    </w:lvl>
    <w:lvl w:ilvl="5" w:tplc="041B0005">
      <w:start w:val="1"/>
      <w:numFmt w:val="bullet"/>
      <w:lvlText w:val=""/>
      <w:lvlJc w:val="left"/>
      <w:pPr>
        <w:ind w:left="6144" w:hanging="360"/>
      </w:pPr>
      <w:rPr>
        <w:rFonts w:ascii="Wingdings" w:hAnsi="Wingdings" w:cs="Wingdings" w:hint="default"/>
      </w:rPr>
    </w:lvl>
    <w:lvl w:ilvl="6" w:tplc="041B0001">
      <w:start w:val="1"/>
      <w:numFmt w:val="bullet"/>
      <w:lvlText w:val=""/>
      <w:lvlJc w:val="left"/>
      <w:pPr>
        <w:ind w:left="6864" w:hanging="360"/>
      </w:pPr>
      <w:rPr>
        <w:rFonts w:ascii="Symbol" w:hAnsi="Symbol" w:cs="Symbol" w:hint="default"/>
      </w:rPr>
    </w:lvl>
    <w:lvl w:ilvl="7" w:tplc="041B0003">
      <w:start w:val="1"/>
      <w:numFmt w:val="bullet"/>
      <w:lvlText w:val="o"/>
      <w:lvlJc w:val="left"/>
      <w:pPr>
        <w:ind w:left="7584" w:hanging="360"/>
      </w:pPr>
      <w:rPr>
        <w:rFonts w:ascii="Courier New" w:hAnsi="Courier New" w:cs="Courier New" w:hint="default"/>
      </w:rPr>
    </w:lvl>
    <w:lvl w:ilvl="8" w:tplc="041B0005">
      <w:start w:val="1"/>
      <w:numFmt w:val="bullet"/>
      <w:lvlText w:val=""/>
      <w:lvlJc w:val="left"/>
      <w:pPr>
        <w:ind w:left="8304" w:hanging="360"/>
      </w:pPr>
      <w:rPr>
        <w:rFonts w:ascii="Wingdings" w:hAnsi="Wingdings" w:cs="Wingdings" w:hint="default"/>
      </w:rPr>
    </w:lvl>
  </w:abstractNum>
  <w:abstractNum w:abstractNumId="11" w15:restartNumberingAfterBreak="0">
    <w:nsid w:val="75DF4A7A"/>
    <w:multiLevelType w:val="hybridMultilevel"/>
    <w:tmpl w:val="12300018"/>
    <w:lvl w:ilvl="0" w:tplc="8102AB10">
      <w:start w:val="1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84A0FD6"/>
    <w:multiLevelType w:val="hybridMultilevel"/>
    <w:tmpl w:val="84485E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0"/>
  </w:num>
  <w:num w:numId="5">
    <w:abstractNumId w:val="8"/>
  </w:num>
  <w:num w:numId="6">
    <w:abstractNumId w:val="7"/>
  </w:num>
  <w:num w:numId="7">
    <w:abstractNumId w:val="0"/>
  </w:num>
  <w:num w:numId="8">
    <w:abstractNumId w:val="5"/>
  </w:num>
  <w:num w:numId="9">
    <w:abstractNumId w:val="12"/>
  </w:num>
  <w:num w:numId="10">
    <w:abstractNumId w:val="2"/>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4E"/>
    <w:rsid w:val="00006C98"/>
    <w:rsid w:val="00006E4D"/>
    <w:rsid w:val="00007808"/>
    <w:rsid w:val="00027126"/>
    <w:rsid w:val="00035443"/>
    <w:rsid w:val="00037A15"/>
    <w:rsid w:val="00037A21"/>
    <w:rsid w:val="0004173D"/>
    <w:rsid w:val="0005392D"/>
    <w:rsid w:val="00061927"/>
    <w:rsid w:val="000734C1"/>
    <w:rsid w:val="000741D8"/>
    <w:rsid w:val="000B28F8"/>
    <w:rsid w:val="000D2850"/>
    <w:rsid w:val="000F162B"/>
    <w:rsid w:val="000F185D"/>
    <w:rsid w:val="000F73A4"/>
    <w:rsid w:val="0010317B"/>
    <w:rsid w:val="00105840"/>
    <w:rsid w:val="0011429F"/>
    <w:rsid w:val="0011699E"/>
    <w:rsid w:val="00131916"/>
    <w:rsid w:val="0013662D"/>
    <w:rsid w:val="00141095"/>
    <w:rsid w:val="00151AF5"/>
    <w:rsid w:val="00151F85"/>
    <w:rsid w:val="0015632F"/>
    <w:rsid w:val="0015689C"/>
    <w:rsid w:val="00162922"/>
    <w:rsid w:val="00176C80"/>
    <w:rsid w:val="00187F4F"/>
    <w:rsid w:val="001914BD"/>
    <w:rsid w:val="00193F24"/>
    <w:rsid w:val="001A4FBC"/>
    <w:rsid w:val="001E6D17"/>
    <w:rsid w:val="001F4138"/>
    <w:rsid w:val="002222DD"/>
    <w:rsid w:val="00222E3A"/>
    <w:rsid w:val="00225A3B"/>
    <w:rsid w:val="002311B1"/>
    <w:rsid w:val="002426BF"/>
    <w:rsid w:val="0026436F"/>
    <w:rsid w:val="002663AE"/>
    <w:rsid w:val="00285A6C"/>
    <w:rsid w:val="002868D7"/>
    <w:rsid w:val="00290A0F"/>
    <w:rsid w:val="002C17B0"/>
    <w:rsid w:val="002C27D4"/>
    <w:rsid w:val="002C5494"/>
    <w:rsid w:val="002D43A3"/>
    <w:rsid w:val="002F4995"/>
    <w:rsid w:val="00303D52"/>
    <w:rsid w:val="003059E1"/>
    <w:rsid w:val="0033082B"/>
    <w:rsid w:val="00330DED"/>
    <w:rsid w:val="003314A5"/>
    <w:rsid w:val="00331D5A"/>
    <w:rsid w:val="0034085A"/>
    <w:rsid w:val="00352B50"/>
    <w:rsid w:val="00355C87"/>
    <w:rsid w:val="003630FE"/>
    <w:rsid w:val="00380EC0"/>
    <w:rsid w:val="00386092"/>
    <w:rsid w:val="00394E7D"/>
    <w:rsid w:val="003A0044"/>
    <w:rsid w:val="003A18AE"/>
    <w:rsid w:val="003A3BF6"/>
    <w:rsid w:val="003A49A6"/>
    <w:rsid w:val="003A7902"/>
    <w:rsid w:val="003C2909"/>
    <w:rsid w:val="003C33BF"/>
    <w:rsid w:val="003C7E2B"/>
    <w:rsid w:val="003D6EE2"/>
    <w:rsid w:val="003E0724"/>
    <w:rsid w:val="003E0A4C"/>
    <w:rsid w:val="003E7BCC"/>
    <w:rsid w:val="003F3AB0"/>
    <w:rsid w:val="003F7889"/>
    <w:rsid w:val="00402F0D"/>
    <w:rsid w:val="004062F6"/>
    <w:rsid w:val="00406CDD"/>
    <w:rsid w:val="0041101E"/>
    <w:rsid w:val="0041484E"/>
    <w:rsid w:val="004164F9"/>
    <w:rsid w:val="00417C0F"/>
    <w:rsid w:val="00431820"/>
    <w:rsid w:val="0044709D"/>
    <w:rsid w:val="00452275"/>
    <w:rsid w:val="00481130"/>
    <w:rsid w:val="004863AB"/>
    <w:rsid w:val="004A4259"/>
    <w:rsid w:val="004B1EF9"/>
    <w:rsid w:val="004B6717"/>
    <w:rsid w:val="004C78C8"/>
    <w:rsid w:val="004D30DE"/>
    <w:rsid w:val="004D42CF"/>
    <w:rsid w:val="004D720B"/>
    <w:rsid w:val="004E7D4B"/>
    <w:rsid w:val="004F466D"/>
    <w:rsid w:val="00503DC9"/>
    <w:rsid w:val="0050641E"/>
    <w:rsid w:val="00527CD6"/>
    <w:rsid w:val="00532D42"/>
    <w:rsid w:val="00536391"/>
    <w:rsid w:val="00546795"/>
    <w:rsid w:val="00557EB4"/>
    <w:rsid w:val="00562EA7"/>
    <w:rsid w:val="0056691E"/>
    <w:rsid w:val="00567CD8"/>
    <w:rsid w:val="005703AE"/>
    <w:rsid w:val="005929C1"/>
    <w:rsid w:val="005964CB"/>
    <w:rsid w:val="005A001F"/>
    <w:rsid w:val="005A3651"/>
    <w:rsid w:val="005B03DF"/>
    <w:rsid w:val="005C17D1"/>
    <w:rsid w:val="005C3188"/>
    <w:rsid w:val="005E4F52"/>
    <w:rsid w:val="0060324E"/>
    <w:rsid w:val="006203A3"/>
    <w:rsid w:val="00632EBD"/>
    <w:rsid w:val="00650416"/>
    <w:rsid w:val="00675621"/>
    <w:rsid w:val="00682604"/>
    <w:rsid w:val="00684AC5"/>
    <w:rsid w:val="006975CA"/>
    <w:rsid w:val="006B1FDA"/>
    <w:rsid w:val="006C71E4"/>
    <w:rsid w:val="006D2017"/>
    <w:rsid w:val="006D6938"/>
    <w:rsid w:val="006E1DB2"/>
    <w:rsid w:val="006E5D35"/>
    <w:rsid w:val="006F0F44"/>
    <w:rsid w:val="007118A6"/>
    <w:rsid w:val="00714854"/>
    <w:rsid w:val="00715D70"/>
    <w:rsid w:val="00721A50"/>
    <w:rsid w:val="00724D93"/>
    <w:rsid w:val="007419C4"/>
    <w:rsid w:val="00744A7C"/>
    <w:rsid w:val="00745B81"/>
    <w:rsid w:val="00747E59"/>
    <w:rsid w:val="00751584"/>
    <w:rsid w:val="00766848"/>
    <w:rsid w:val="00772836"/>
    <w:rsid w:val="007746DB"/>
    <w:rsid w:val="00775CE5"/>
    <w:rsid w:val="00793FB3"/>
    <w:rsid w:val="00794ACB"/>
    <w:rsid w:val="007D15DA"/>
    <w:rsid w:val="007D5E16"/>
    <w:rsid w:val="007F1BF3"/>
    <w:rsid w:val="007F7E3E"/>
    <w:rsid w:val="0080182F"/>
    <w:rsid w:val="008128D5"/>
    <w:rsid w:val="00813941"/>
    <w:rsid w:val="00844EAA"/>
    <w:rsid w:val="00867F9E"/>
    <w:rsid w:val="00874C1C"/>
    <w:rsid w:val="008805EE"/>
    <w:rsid w:val="00884F09"/>
    <w:rsid w:val="00890D5F"/>
    <w:rsid w:val="008A164D"/>
    <w:rsid w:val="008A43FE"/>
    <w:rsid w:val="008B258E"/>
    <w:rsid w:val="008B3529"/>
    <w:rsid w:val="008C194A"/>
    <w:rsid w:val="008D7FA3"/>
    <w:rsid w:val="008F1114"/>
    <w:rsid w:val="008F57C0"/>
    <w:rsid w:val="00902A03"/>
    <w:rsid w:val="009049EB"/>
    <w:rsid w:val="00913D29"/>
    <w:rsid w:val="0094675F"/>
    <w:rsid w:val="00946DB7"/>
    <w:rsid w:val="00985751"/>
    <w:rsid w:val="00997F0C"/>
    <w:rsid w:val="009A510F"/>
    <w:rsid w:val="009B0644"/>
    <w:rsid w:val="009B4E3E"/>
    <w:rsid w:val="009B626F"/>
    <w:rsid w:val="009B7B8F"/>
    <w:rsid w:val="009C2888"/>
    <w:rsid w:val="009D1A8C"/>
    <w:rsid w:val="009E085C"/>
    <w:rsid w:val="009E1B68"/>
    <w:rsid w:val="009E6709"/>
    <w:rsid w:val="009E76E3"/>
    <w:rsid w:val="009F232F"/>
    <w:rsid w:val="00A132C6"/>
    <w:rsid w:val="00A22ADE"/>
    <w:rsid w:val="00A26776"/>
    <w:rsid w:val="00A34D9B"/>
    <w:rsid w:val="00A4060B"/>
    <w:rsid w:val="00A54A77"/>
    <w:rsid w:val="00A64E0A"/>
    <w:rsid w:val="00A7648C"/>
    <w:rsid w:val="00A977C0"/>
    <w:rsid w:val="00AA0507"/>
    <w:rsid w:val="00AA2078"/>
    <w:rsid w:val="00AB0DDB"/>
    <w:rsid w:val="00AC3164"/>
    <w:rsid w:val="00AC77F4"/>
    <w:rsid w:val="00AD19DA"/>
    <w:rsid w:val="00AD63DD"/>
    <w:rsid w:val="00AE27D6"/>
    <w:rsid w:val="00B242D5"/>
    <w:rsid w:val="00B4299B"/>
    <w:rsid w:val="00B57BDE"/>
    <w:rsid w:val="00B6107B"/>
    <w:rsid w:val="00B73AB0"/>
    <w:rsid w:val="00BA267E"/>
    <w:rsid w:val="00BA69E3"/>
    <w:rsid w:val="00BA7ECC"/>
    <w:rsid w:val="00BB43C9"/>
    <w:rsid w:val="00BD4F9D"/>
    <w:rsid w:val="00BF13E8"/>
    <w:rsid w:val="00BF580E"/>
    <w:rsid w:val="00C1201A"/>
    <w:rsid w:val="00C1228C"/>
    <w:rsid w:val="00C14599"/>
    <w:rsid w:val="00C261D5"/>
    <w:rsid w:val="00C3669C"/>
    <w:rsid w:val="00C422A1"/>
    <w:rsid w:val="00C42E2A"/>
    <w:rsid w:val="00C53BE1"/>
    <w:rsid w:val="00C53DF8"/>
    <w:rsid w:val="00C56CD9"/>
    <w:rsid w:val="00C712BE"/>
    <w:rsid w:val="00C95A0B"/>
    <w:rsid w:val="00CD03C4"/>
    <w:rsid w:val="00CD4C6F"/>
    <w:rsid w:val="00CD4E85"/>
    <w:rsid w:val="00CE0082"/>
    <w:rsid w:val="00CF1BE2"/>
    <w:rsid w:val="00D40158"/>
    <w:rsid w:val="00D43E08"/>
    <w:rsid w:val="00D46C07"/>
    <w:rsid w:val="00D50458"/>
    <w:rsid w:val="00D52111"/>
    <w:rsid w:val="00D7339F"/>
    <w:rsid w:val="00D74698"/>
    <w:rsid w:val="00D75EAB"/>
    <w:rsid w:val="00D92A3C"/>
    <w:rsid w:val="00D92D34"/>
    <w:rsid w:val="00DA5D0D"/>
    <w:rsid w:val="00DB138E"/>
    <w:rsid w:val="00DB5C6A"/>
    <w:rsid w:val="00DC48A8"/>
    <w:rsid w:val="00DD0C7E"/>
    <w:rsid w:val="00DF56A4"/>
    <w:rsid w:val="00E01ED1"/>
    <w:rsid w:val="00E214D2"/>
    <w:rsid w:val="00E25417"/>
    <w:rsid w:val="00E60580"/>
    <w:rsid w:val="00E6557D"/>
    <w:rsid w:val="00E772CE"/>
    <w:rsid w:val="00E8192C"/>
    <w:rsid w:val="00E87F8F"/>
    <w:rsid w:val="00E93016"/>
    <w:rsid w:val="00E96D88"/>
    <w:rsid w:val="00EB1DE9"/>
    <w:rsid w:val="00EB3278"/>
    <w:rsid w:val="00EB6C03"/>
    <w:rsid w:val="00EC0DFD"/>
    <w:rsid w:val="00EC1185"/>
    <w:rsid w:val="00ED3753"/>
    <w:rsid w:val="00EE1969"/>
    <w:rsid w:val="00EE767E"/>
    <w:rsid w:val="00EF1712"/>
    <w:rsid w:val="00EF6924"/>
    <w:rsid w:val="00F10616"/>
    <w:rsid w:val="00F117D7"/>
    <w:rsid w:val="00F24E41"/>
    <w:rsid w:val="00F47E6D"/>
    <w:rsid w:val="00F579AE"/>
    <w:rsid w:val="00F66C09"/>
    <w:rsid w:val="00F76C93"/>
    <w:rsid w:val="00FA459F"/>
    <w:rsid w:val="00FA76BA"/>
    <w:rsid w:val="00FB02B2"/>
    <w:rsid w:val="00FB3918"/>
    <w:rsid w:val="00FB79F2"/>
    <w:rsid w:val="00FF7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53B1A8-E7A6-4C25-86A0-CE96D7F9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1095"/>
    <w:pPr>
      <w:spacing w:after="200" w:line="276" w:lineRule="auto"/>
    </w:pPr>
    <w:rPr>
      <w:rFonts w:cs="Calibri"/>
      <w:lang w:eastAsia="en-US"/>
    </w:rPr>
  </w:style>
  <w:style w:type="paragraph" w:styleId="Nadpis1">
    <w:name w:val="heading 1"/>
    <w:basedOn w:val="Normlny"/>
    <w:next w:val="Normlny"/>
    <w:link w:val="Nadpis1Char"/>
    <w:uiPriority w:val="99"/>
    <w:qFormat/>
    <w:rsid w:val="00A22ADE"/>
    <w:pPr>
      <w:keepNext/>
      <w:keepLines/>
      <w:spacing w:before="480" w:after="0"/>
      <w:outlineLvl w:val="0"/>
    </w:pPr>
    <w:rPr>
      <w:rFonts w:ascii="Calibri Light" w:eastAsia="Times New Roman" w:hAnsi="Calibri Light" w:cs="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A22ADE"/>
    <w:rPr>
      <w:rFonts w:ascii="Calibri Light" w:hAnsi="Calibri Light" w:cs="Calibri Light"/>
      <w:b/>
      <w:bCs/>
      <w:color w:val="2E74B5"/>
      <w:sz w:val="28"/>
      <w:szCs w:val="28"/>
    </w:rPr>
  </w:style>
  <w:style w:type="paragraph" w:styleId="Hlavika">
    <w:name w:val="header"/>
    <w:basedOn w:val="Normlny"/>
    <w:link w:val="HlavikaChar"/>
    <w:uiPriority w:val="99"/>
    <w:rsid w:val="00352B50"/>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352B50"/>
  </w:style>
  <w:style w:type="paragraph" w:styleId="Pta">
    <w:name w:val="footer"/>
    <w:basedOn w:val="Normlny"/>
    <w:link w:val="PtaChar"/>
    <w:uiPriority w:val="99"/>
    <w:rsid w:val="00352B50"/>
    <w:pPr>
      <w:tabs>
        <w:tab w:val="center" w:pos="4536"/>
        <w:tab w:val="right" w:pos="9072"/>
      </w:tabs>
      <w:spacing w:after="0" w:line="240" w:lineRule="auto"/>
    </w:pPr>
  </w:style>
  <w:style w:type="character" w:customStyle="1" w:styleId="PtaChar">
    <w:name w:val="Päta Char"/>
    <w:basedOn w:val="Predvolenpsmoodseku"/>
    <w:link w:val="Pta"/>
    <w:uiPriority w:val="99"/>
    <w:locked/>
    <w:rsid w:val="00352B50"/>
  </w:style>
  <w:style w:type="character" w:styleId="Hypertextovprepojenie">
    <w:name w:val="Hyperlink"/>
    <w:basedOn w:val="Predvolenpsmoodseku"/>
    <w:uiPriority w:val="99"/>
    <w:rsid w:val="00D92D34"/>
    <w:rPr>
      <w:color w:val="0563C1"/>
      <w:u w:val="single"/>
    </w:rPr>
  </w:style>
  <w:style w:type="paragraph" w:styleId="Odsekzoznamu">
    <w:name w:val="List Paragraph"/>
    <w:basedOn w:val="Normlny"/>
    <w:link w:val="OdsekzoznamuChar"/>
    <w:qFormat/>
    <w:rsid w:val="00141095"/>
    <w:pPr>
      <w:ind w:left="720"/>
    </w:pPr>
  </w:style>
  <w:style w:type="paragraph" w:styleId="Normlnywebov">
    <w:name w:val="Normal (Web)"/>
    <w:basedOn w:val="Normlny"/>
    <w:uiPriority w:val="99"/>
    <w:semiHidden/>
    <w:rsid w:val="0014109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rsid w:val="00A267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A26776"/>
    <w:rPr>
      <w:rFonts w:ascii="Segoe UI" w:hAnsi="Segoe UI" w:cs="Segoe UI"/>
      <w:sz w:val="18"/>
      <w:szCs w:val="18"/>
    </w:rPr>
  </w:style>
  <w:style w:type="character" w:customStyle="1" w:styleId="apple-converted-space">
    <w:name w:val="apple-converted-space"/>
    <w:basedOn w:val="Predvolenpsmoodseku"/>
    <w:uiPriority w:val="99"/>
    <w:rsid w:val="003C7E2B"/>
  </w:style>
  <w:style w:type="paragraph" w:styleId="Bezriadkovania">
    <w:name w:val="No Spacing"/>
    <w:uiPriority w:val="99"/>
    <w:qFormat/>
    <w:rsid w:val="00FB3918"/>
    <w:rPr>
      <w:rFonts w:cs="Calibri"/>
      <w:lang w:eastAsia="en-US"/>
    </w:rPr>
  </w:style>
  <w:style w:type="paragraph" w:customStyle="1" w:styleId="CharCharCharCharCharCharCharCharCharCharCharCharCharChar">
    <w:name w:val="Char Char Char Char Char Char Char Char Char Char Char Char Char Char"/>
    <w:basedOn w:val="Normlny"/>
    <w:autoRedefine/>
    <w:uiPriority w:val="99"/>
    <w:rsid w:val="00A22ADE"/>
    <w:pPr>
      <w:framePr w:wrap="notBeside" w:vAnchor="text" w:hAnchor="text" w:y="1"/>
      <w:widowControl w:val="0"/>
      <w:adjustRightInd w:val="0"/>
      <w:spacing w:after="160" w:line="240" w:lineRule="exact"/>
      <w:ind w:firstLine="720"/>
      <w:textAlignment w:val="baseline"/>
    </w:pPr>
    <w:rPr>
      <w:rFonts w:ascii="Arial" w:eastAsia="Times New Roman" w:hAnsi="Arial" w:cs="Arial"/>
      <w:b/>
      <w:bCs/>
      <w:sz w:val="24"/>
      <w:szCs w:val="24"/>
      <w:lang w:val="en-US"/>
    </w:rPr>
  </w:style>
  <w:style w:type="paragraph" w:customStyle="1" w:styleId="tlNadpis1Vavo0cmPrvriadok0cmPred12ptZa">
    <w:name w:val="Štýl Nadpis 1 + Vľavo:  0 cm Prvý riadok:  0 cm Pred:  12 pt Za..."/>
    <w:basedOn w:val="Nadpis1"/>
    <w:autoRedefine/>
    <w:uiPriority w:val="99"/>
    <w:rsid w:val="00A22ADE"/>
    <w:pPr>
      <w:keepLines w:val="0"/>
      <w:numPr>
        <w:numId w:val="7"/>
      </w:numPr>
      <w:tabs>
        <w:tab w:val="clear" w:pos="432"/>
        <w:tab w:val="num" w:pos="360"/>
        <w:tab w:val="left" w:pos="397"/>
      </w:tabs>
      <w:spacing w:before="240" w:after="60" w:line="240" w:lineRule="auto"/>
      <w:ind w:left="0" w:right="567" w:firstLine="0"/>
    </w:pPr>
    <w:rPr>
      <w:rFonts w:ascii="Arial" w:hAnsi="Arial" w:cs="Arial"/>
      <w:color w:val="auto"/>
      <w:lang w:eastAsia="sk-SK"/>
    </w:rPr>
  </w:style>
  <w:style w:type="paragraph" w:styleId="Podtitul">
    <w:name w:val="Subtitle"/>
    <w:basedOn w:val="Normlny"/>
    <w:next w:val="Normlny"/>
    <w:link w:val="PodtitulChar"/>
    <w:qFormat/>
    <w:locked/>
    <w:rsid w:val="003314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3314A5"/>
    <w:rPr>
      <w:rFonts w:asciiTheme="majorHAnsi" w:eastAsiaTheme="majorEastAsia" w:hAnsiTheme="majorHAnsi" w:cstheme="majorBidi"/>
      <w:i/>
      <w:iCs/>
      <w:color w:val="4F81BD" w:themeColor="accent1"/>
      <w:spacing w:val="15"/>
      <w:sz w:val="24"/>
      <w:szCs w:val="24"/>
      <w:lang w:eastAsia="en-US"/>
    </w:rPr>
  </w:style>
  <w:style w:type="character" w:customStyle="1" w:styleId="OdsekzoznamuChar">
    <w:name w:val="Odsek zoznamu Char"/>
    <w:link w:val="Odsekzoznamu"/>
    <w:rsid w:val="00772836"/>
    <w:rPr>
      <w:rFonts w:cs="Calibri"/>
      <w:lang w:eastAsia="en-US"/>
    </w:rPr>
  </w:style>
  <w:style w:type="paragraph" w:styleId="Obyajntext">
    <w:name w:val="Plain Text"/>
    <w:basedOn w:val="Normlny"/>
    <w:link w:val="ObyajntextChar"/>
    <w:uiPriority w:val="99"/>
    <w:semiHidden/>
    <w:unhideWhenUsed/>
    <w:rsid w:val="007D5E16"/>
    <w:pPr>
      <w:spacing w:after="0" w:line="240" w:lineRule="auto"/>
    </w:pPr>
    <w:rPr>
      <w:rFonts w:ascii="Consolas" w:eastAsiaTheme="minorHAnsi" w:hAnsi="Consolas" w:cstheme="minorBidi"/>
      <w:sz w:val="21"/>
      <w:szCs w:val="21"/>
    </w:rPr>
  </w:style>
  <w:style w:type="character" w:customStyle="1" w:styleId="ObyajntextChar">
    <w:name w:val="Obyčajný text Char"/>
    <w:basedOn w:val="Predvolenpsmoodseku"/>
    <w:link w:val="Obyajntext"/>
    <w:uiPriority w:val="99"/>
    <w:semiHidden/>
    <w:rsid w:val="007D5E16"/>
    <w:rPr>
      <w:rFonts w:ascii="Consolas" w:eastAsiaTheme="minorHAnsi" w:hAnsi="Consolas" w:cstheme="minorBidi"/>
      <w:sz w:val="21"/>
      <w:szCs w:val="21"/>
      <w:lang w:eastAsia="en-US"/>
    </w:rPr>
  </w:style>
  <w:style w:type="paragraph" w:customStyle="1" w:styleId="CharCharChar">
    <w:name w:val="Char Char Char"/>
    <w:basedOn w:val="Normlny"/>
    <w:rsid w:val="003F3AB0"/>
    <w:pPr>
      <w:spacing w:after="160" w:line="240" w:lineRule="exact"/>
    </w:pPr>
    <w:rPr>
      <w:rFonts w:ascii="Verdana" w:eastAsia="Times New Roman" w:hAnsi="Verdana" w:cs="Verdana"/>
      <w:sz w:val="20"/>
      <w:szCs w:val="20"/>
      <w:lang w:val="en-US"/>
    </w:rPr>
  </w:style>
  <w:style w:type="numbering" w:customStyle="1" w:styleId="Bezzoznamu1">
    <w:name w:val="Bez zoznamu1"/>
    <w:next w:val="Bezzoznamu"/>
    <w:uiPriority w:val="99"/>
    <w:semiHidden/>
    <w:unhideWhenUsed/>
    <w:rsid w:val="003A3BF6"/>
  </w:style>
  <w:style w:type="character" w:styleId="PouitHypertextovPrepojenie">
    <w:name w:val="FollowedHyperlink"/>
    <w:basedOn w:val="Predvolenpsmoodseku"/>
    <w:uiPriority w:val="99"/>
    <w:semiHidden/>
    <w:unhideWhenUsed/>
    <w:rsid w:val="003A3BF6"/>
    <w:rPr>
      <w:color w:val="800080"/>
      <w:u w:val="single"/>
    </w:rPr>
  </w:style>
  <w:style w:type="paragraph" w:customStyle="1" w:styleId="xl65">
    <w:name w:val="xl65"/>
    <w:basedOn w:val="Normlny"/>
    <w:rsid w:val="003A3BF6"/>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67">
    <w:name w:val="xl67"/>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68">
    <w:name w:val="xl68"/>
    <w:basedOn w:val="Normlny"/>
    <w:rsid w:val="003A3BF6"/>
    <w:pPr>
      <w:spacing w:before="100" w:beforeAutospacing="1" w:after="100" w:afterAutospacing="1" w:line="240" w:lineRule="auto"/>
      <w:textAlignment w:val="center"/>
    </w:pPr>
    <w:rPr>
      <w:rFonts w:ascii="Trebuchet MS" w:eastAsia="Times New Roman" w:hAnsi="Trebuchet MS" w:cs="Times New Roman"/>
      <w:lang w:eastAsia="sk-SK"/>
    </w:rPr>
  </w:style>
  <w:style w:type="paragraph" w:customStyle="1" w:styleId="xl69">
    <w:name w:val="xl69"/>
    <w:basedOn w:val="Normlny"/>
    <w:rsid w:val="003A3BF6"/>
    <w:pPr>
      <w:spacing w:before="100" w:beforeAutospacing="1" w:after="100" w:afterAutospacing="1" w:line="240" w:lineRule="auto"/>
      <w:textAlignment w:val="center"/>
    </w:pPr>
    <w:rPr>
      <w:rFonts w:ascii="Trebuchet MS" w:eastAsia="Times New Roman" w:hAnsi="Trebuchet MS" w:cs="Times New Roman"/>
      <w:color w:val="969696"/>
      <w:sz w:val="18"/>
      <w:szCs w:val="18"/>
      <w:lang w:eastAsia="sk-SK"/>
    </w:rPr>
  </w:style>
  <w:style w:type="paragraph" w:customStyle="1" w:styleId="xl70">
    <w:name w:val="xl70"/>
    <w:basedOn w:val="Normlny"/>
    <w:rsid w:val="003A3BF6"/>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1">
    <w:name w:val="xl71"/>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72">
    <w:name w:val="xl72"/>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18"/>
      <w:szCs w:val="18"/>
      <w:lang w:eastAsia="sk-SK"/>
    </w:rPr>
  </w:style>
  <w:style w:type="paragraph" w:customStyle="1" w:styleId="xl73">
    <w:name w:val="xl73"/>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74">
    <w:name w:val="xl74"/>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5">
    <w:name w:val="xl75"/>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6">
    <w:name w:val="xl76"/>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7">
    <w:name w:val="xl77"/>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78">
    <w:name w:val="xl78"/>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79">
    <w:name w:val="xl79"/>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0">
    <w:name w:val="xl80"/>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1">
    <w:name w:val="xl81"/>
    <w:basedOn w:val="Normlny"/>
    <w:rsid w:val="003A3BF6"/>
    <w:pP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3">
    <w:name w:val="xl83"/>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4">
    <w:name w:val="xl84"/>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5">
    <w:name w:val="xl85"/>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6">
    <w:name w:val="xl86"/>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7">
    <w:name w:val="xl87"/>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88">
    <w:name w:val="xl88"/>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89">
    <w:name w:val="xl89"/>
    <w:basedOn w:val="Normlny"/>
    <w:rsid w:val="003A3BF6"/>
    <w:pPr>
      <w:pBdr>
        <w:top w:val="single" w:sz="4" w:space="0" w:color="000000"/>
        <w:left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0">
    <w:name w:val="xl90"/>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1">
    <w:name w:val="xl91"/>
    <w:basedOn w:val="Normlny"/>
    <w:rsid w:val="003A3BF6"/>
    <w:pPr>
      <w:pBdr>
        <w:top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2">
    <w:name w:val="xl92"/>
    <w:basedOn w:val="Normlny"/>
    <w:rsid w:val="003A3BF6"/>
    <w:pPr>
      <w:pBdr>
        <w:top w:val="single" w:sz="4" w:space="0" w:color="000000"/>
        <w:bottom w:val="single" w:sz="4" w:space="0" w:color="000000"/>
        <w:right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3">
    <w:name w:val="xl93"/>
    <w:basedOn w:val="Normlny"/>
    <w:rsid w:val="003A3BF6"/>
    <w:pPr>
      <w:spacing w:before="100" w:beforeAutospacing="1" w:after="100" w:afterAutospacing="1" w:line="240" w:lineRule="auto"/>
      <w:jc w:val="right"/>
      <w:textAlignment w:val="center"/>
    </w:pPr>
    <w:rPr>
      <w:rFonts w:ascii="Trebuchet MS" w:eastAsia="Times New Roman" w:hAnsi="Trebuchet MS" w:cs="Times New Roman"/>
      <w:b/>
      <w:bCs/>
      <w:color w:val="960000"/>
      <w:sz w:val="24"/>
      <w:szCs w:val="24"/>
      <w:lang w:eastAsia="sk-SK"/>
    </w:rPr>
  </w:style>
  <w:style w:type="paragraph" w:customStyle="1" w:styleId="xl94">
    <w:name w:val="xl94"/>
    <w:basedOn w:val="Normlny"/>
    <w:rsid w:val="003A3BF6"/>
    <w:pPr>
      <w:spacing w:before="100" w:beforeAutospacing="1" w:after="100" w:afterAutospacing="1" w:line="240" w:lineRule="auto"/>
      <w:jc w:val="center"/>
      <w:textAlignment w:val="center"/>
    </w:pPr>
    <w:rPr>
      <w:rFonts w:ascii="Trebuchet MS" w:eastAsia="Times New Roman" w:hAnsi="Trebuchet MS" w:cs="Times New Roman"/>
      <w:b/>
      <w:bCs/>
      <w:sz w:val="32"/>
      <w:szCs w:val="32"/>
      <w:lang w:eastAsia="sk-SK"/>
    </w:rPr>
  </w:style>
  <w:style w:type="paragraph" w:customStyle="1" w:styleId="xl95">
    <w:name w:val="xl95"/>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32"/>
      <w:szCs w:val="32"/>
      <w:lang w:eastAsia="sk-SK"/>
    </w:rPr>
  </w:style>
  <w:style w:type="paragraph" w:customStyle="1" w:styleId="xl96">
    <w:name w:val="xl96"/>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Default">
    <w:name w:val="Default"/>
    <w:basedOn w:val="Normlny"/>
    <w:rsid w:val="006203A3"/>
    <w:pPr>
      <w:spacing w:after="0" w:line="240" w:lineRule="auto"/>
    </w:pPr>
    <w:rPr>
      <w:rFonts w:ascii="Times New Roman" w:eastAsia="Times New Roman" w:hAnsi="Times New Roman" w:cs="Times New Roman"/>
      <w:color w:val="000000"/>
      <w:sz w:val="24"/>
      <w:szCs w:val="24"/>
      <w:lang w:eastAsia="sk-SK"/>
    </w:rPr>
  </w:style>
  <w:style w:type="character" w:customStyle="1" w:styleId="UnresolvedMention">
    <w:name w:val="Unresolved Mention"/>
    <w:basedOn w:val="Predvolenpsmoodseku"/>
    <w:uiPriority w:val="99"/>
    <w:semiHidden/>
    <w:unhideWhenUsed/>
    <w:rsid w:val="00C56CD9"/>
    <w:rPr>
      <w:color w:val="808080"/>
      <w:shd w:val="clear" w:color="auto" w:fill="E6E6E6"/>
    </w:rPr>
  </w:style>
  <w:style w:type="paragraph" w:customStyle="1" w:styleId="msonormal0">
    <w:name w:val="msonormal"/>
    <w:basedOn w:val="Normlny"/>
    <w:rsid w:val="0053639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536391"/>
    <w:pPr>
      <w:spacing w:before="100" w:beforeAutospacing="1" w:after="100" w:afterAutospacing="1" w:line="240" w:lineRule="auto"/>
    </w:pPr>
    <w:rPr>
      <w:rFonts w:ascii="Arial" w:eastAsia="Times New Roman" w:hAnsi="Arial" w:cs="Arial"/>
      <w:lang w:eastAsia="sk-SK"/>
    </w:rPr>
  </w:style>
  <w:style w:type="paragraph" w:customStyle="1" w:styleId="font6">
    <w:name w:val="font6"/>
    <w:basedOn w:val="Normlny"/>
    <w:rsid w:val="00536391"/>
    <w:pPr>
      <w:spacing w:before="100" w:beforeAutospacing="1" w:after="100" w:afterAutospacing="1" w:line="240" w:lineRule="auto"/>
    </w:pPr>
    <w:rPr>
      <w:rFonts w:ascii="Arial" w:eastAsia="Times New Roman" w:hAnsi="Arial" w:cs="Arial"/>
      <w:sz w:val="20"/>
      <w:szCs w:val="20"/>
      <w:lang w:eastAsia="sk-SK"/>
    </w:rPr>
  </w:style>
  <w:style w:type="paragraph" w:customStyle="1" w:styleId="font7">
    <w:name w:val="font7"/>
    <w:basedOn w:val="Normlny"/>
    <w:rsid w:val="00536391"/>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xl97">
    <w:name w:val="xl97"/>
    <w:basedOn w:val="Normlny"/>
    <w:rsid w:val="00536391"/>
    <w:pPr>
      <w:pBdr>
        <w:right w:val="single" w:sz="8" w:space="0" w:color="auto"/>
      </w:pBdr>
      <w:spacing w:before="100" w:beforeAutospacing="1" w:after="100" w:afterAutospacing="1" w:line="240" w:lineRule="auto"/>
      <w:textAlignment w:val="bottom"/>
    </w:pPr>
    <w:rPr>
      <w:rFonts w:ascii="Arial" w:eastAsia="Times New Roman" w:hAnsi="Arial" w:cs="Arial"/>
      <w:sz w:val="14"/>
      <w:szCs w:val="14"/>
      <w:lang w:eastAsia="sk-SK"/>
    </w:rPr>
  </w:style>
  <w:style w:type="paragraph" w:customStyle="1" w:styleId="xl98">
    <w:name w:val="xl98"/>
    <w:basedOn w:val="Normlny"/>
    <w:rsid w:val="00536391"/>
    <w:pPr>
      <w:pBdr>
        <w:left w:val="single" w:sz="8" w:space="0" w:color="auto"/>
      </w:pBdr>
      <w:spacing w:before="100" w:beforeAutospacing="1" w:after="100" w:afterAutospacing="1" w:line="240" w:lineRule="auto"/>
      <w:jc w:val="center"/>
      <w:textAlignment w:val="bottom"/>
    </w:pPr>
    <w:rPr>
      <w:rFonts w:ascii="Arial" w:eastAsia="Times New Roman" w:hAnsi="Arial" w:cs="Arial"/>
      <w:b/>
      <w:bCs/>
      <w:color w:val="000080"/>
      <w:sz w:val="18"/>
      <w:szCs w:val="18"/>
      <w:lang w:eastAsia="sk-SK"/>
    </w:rPr>
  </w:style>
  <w:style w:type="paragraph" w:customStyle="1" w:styleId="xl99">
    <w:name w:val="xl99"/>
    <w:basedOn w:val="Normlny"/>
    <w:rsid w:val="00536391"/>
    <w:pPr>
      <w:spacing w:before="100" w:beforeAutospacing="1" w:after="100" w:afterAutospacing="1" w:line="240" w:lineRule="auto"/>
      <w:textAlignment w:val="bottom"/>
    </w:pPr>
    <w:rPr>
      <w:rFonts w:ascii="Arial" w:eastAsia="Times New Roman" w:hAnsi="Arial" w:cs="Arial"/>
      <w:b/>
      <w:bCs/>
      <w:color w:val="000080"/>
      <w:sz w:val="18"/>
      <w:szCs w:val="18"/>
      <w:lang w:eastAsia="sk-SK"/>
    </w:rPr>
  </w:style>
  <w:style w:type="paragraph" w:customStyle="1" w:styleId="xl100">
    <w:name w:val="xl100"/>
    <w:basedOn w:val="Normlny"/>
    <w:rsid w:val="00536391"/>
    <w:pPr>
      <w:pBdr>
        <w:right w:val="single" w:sz="8" w:space="0" w:color="auto"/>
      </w:pBdr>
      <w:spacing w:before="100" w:beforeAutospacing="1" w:after="100" w:afterAutospacing="1" w:line="240" w:lineRule="auto"/>
      <w:jc w:val="right"/>
      <w:textAlignment w:val="bottom"/>
    </w:pPr>
    <w:rPr>
      <w:rFonts w:ascii="Arial" w:eastAsia="Times New Roman" w:hAnsi="Arial" w:cs="Arial"/>
      <w:b/>
      <w:bCs/>
      <w:color w:val="000080"/>
      <w:sz w:val="18"/>
      <w:szCs w:val="18"/>
      <w:lang w:eastAsia="sk-SK"/>
    </w:rPr>
  </w:style>
  <w:style w:type="paragraph" w:customStyle="1" w:styleId="xl101">
    <w:name w:val="xl101"/>
    <w:basedOn w:val="Normlny"/>
    <w:rsid w:val="005363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2">
    <w:name w:val="xl102"/>
    <w:basedOn w:val="Normlny"/>
    <w:rsid w:val="00536391"/>
    <w:pPr>
      <w:pBdr>
        <w:top w:val="single" w:sz="4" w:space="0" w:color="auto"/>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3">
    <w:name w:val="xl103"/>
    <w:basedOn w:val="Normlny"/>
    <w:rsid w:val="00536391"/>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4">
    <w:name w:val="xl104"/>
    <w:basedOn w:val="Normlny"/>
    <w:rsid w:val="00536391"/>
    <w:pPr>
      <w:pBdr>
        <w:top w:val="single" w:sz="4" w:space="0" w:color="000000"/>
        <w:left w:val="single" w:sz="8" w:space="0" w:color="auto"/>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5">
    <w:name w:val="xl105"/>
    <w:basedOn w:val="Normlny"/>
    <w:rsid w:val="00536391"/>
    <w:pPr>
      <w:pBdr>
        <w:top w:val="single" w:sz="4" w:space="0" w:color="auto"/>
        <w:left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6">
    <w:name w:val="xl106"/>
    <w:basedOn w:val="Normlny"/>
    <w:rsid w:val="00536391"/>
    <w:pPr>
      <w:pBdr>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7">
    <w:name w:val="xl107"/>
    <w:basedOn w:val="Normlny"/>
    <w:rsid w:val="00536391"/>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08">
    <w:name w:val="xl108"/>
    <w:basedOn w:val="Normlny"/>
    <w:rsid w:val="00536391"/>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09">
    <w:name w:val="xl10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4"/>
      <w:szCs w:val="24"/>
      <w:lang w:eastAsia="sk-SK"/>
    </w:rPr>
  </w:style>
  <w:style w:type="paragraph" w:customStyle="1" w:styleId="xl110">
    <w:name w:val="xl110"/>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sz w:val="24"/>
      <w:szCs w:val="24"/>
      <w:lang w:eastAsia="sk-SK"/>
    </w:rPr>
  </w:style>
  <w:style w:type="paragraph" w:customStyle="1" w:styleId="xl111">
    <w:name w:val="xl111"/>
    <w:basedOn w:val="Normlny"/>
    <w:rsid w:val="005363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b/>
      <w:bCs/>
      <w:sz w:val="24"/>
      <w:szCs w:val="24"/>
      <w:lang w:eastAsia="sk-SK"/>
    </w:rPr>
  </w:style>
  <w:style w:type="paragraph" w:customStyle="1" w:styleId="xl112">
    <w:name w:val="xl112"/>
    <w:basedOn w:val="Normlny"/>
    <w:rsid w:val="00536391"/>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3">
    <w:name w:val="xl11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4">
    <w:name w:val="xl11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15">
    <w:name w:val="xl115"/>
    <w:basedOn w:val="Normlny"/>
    <w:rsid w:val="00536391"/>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6">
    <w:name w:val="xl116"/>
    <w:basedOn w:val="Normlny"/>
    <w:rsid w:val="00536391"/>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17">
    <w:name w:val="xl117"/>
    <w:basedOn w:val="Normlny"/>
    <w:rsid w:val="00536391"/>
    <w:pPr>
      <w:pBdr>
        <w:top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18">
    <w:name w:val="xl118"/>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9">
    <w:name w:val="xl11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0">
    <w:name w:val="xl120"/>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1">
    <w:name w:val="xl12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2">
    <w:name w:val="xl12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3">
    <w:name w:val="xl12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4">
    <w:name w:val="xl124"/>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5">
    <w:name w:val="xl125"/>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26">
    <w:name w:val="xl126"/>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7">
    <w:name w:val="xl127"/>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8">
    <w:name w:val="xl12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29">
    <w:name w:val="xl12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30">
    <w:name w:val="xl130"/>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numbering" w:customStyle="1" w:styleId="Bezzoznamu2">
    <w:name w:val="Bez zoznamu2"/>
    <w:next w:val="Bezzoznamu"/>
    <w:uiPriority w:val="99"/>
    <w:semiHidden/>
    <w:unhideWhenUsed/>
    <w:rsid w:val="00536391"/>
  </w:style>
  <w:style w:type="paragraph" w:customStyle="1" w:styleId="xl131">
    <w:name w:val="xl13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2">
    <w:name w:val="xl13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3">
    <w:name w:val="xl13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4">
    <w:name w:val="xl13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5">
    <w:name w:val="xl135"/>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6">
    <w:name w:val="xl136"/>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37">
    <w:name w:val="xl137"/>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38">
    <w:name w:val="xl13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9">
    <w:name w:val="xl139"/>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1">
    <w:name w:val="xl141"/>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42">
    <w:name w:val="xl14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43">
    <w:name w:val="xl143"/>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DC48A8"/>
    <w:pPr>
      <w:spacing w:after="0" w:line="240" w:lineRule="auto"/>
      <w:jc w:val="both"/>
    </w:pPr>
    <w:rPr>
      <w:rFonts w:ascii="Arial" w:eastAsia="Times New Roman" w:hAnsi="Arial" w:cs="Times New Roman"/>
      <w:szCs w:val="20"/>
      <w:lang w:eastAsia="sk-SK"/>
    </w:rPr>
  </w:style>
  <w:style w:type="character" w:customStyle="1" w:styleId="ZkladntextChar">
    <w:name w:val="Základný text Char"/>
    <w:basedOn w:val="Predvolenpsmoodseku"/>
    <w:link w:val="Zkladntext"/>
    <w:semiHidden/>
    <w:rsid w:val="00DC48A8"/>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7897">
      <w:bodyDiv w:val="1"/>
      <w:marLeft w:val="0"/>
      <w:marRight w:val="0"/>
      <w:marTop w:val="0"/>
      <w:marBottom w:val="0"/>
      <w:divBdr>
        <w:top w:val="none" w:sz="0" w:space="0" w:color="auto"/>
        <w:left w:val="none" w:sz="0" w:space="0" w:color="auto"/>
        <w:bottom w:val="none" w:sz="0" w:space="0" w:color="auto"/>
        <w:right w:val="none" w:sz="0" w:space="0" w:color="auto"/>
      </w:divBdr>
    </w:div>
    <w:div w:id="144005825">
      <w:bodyDiv w:val="1"/>
      <w:marLeft w:val="0"/>
      <w:marRight w:val="0"/>
      <w:marTop w:val="0"/>
      <w:marBottom w:val="0"/>
      <w:divBdr>
        <w:top w:val="none" w:sz="0" w:space="0" w:color="auto"/>
        <w:left w:val="none" w:sz="0" w:space="0" w:color="auto"/>
        <w:bottom w:val="none" w:sz="0" w:space="0" w:color="auto"/>
        <w:right w:val="none" w:sz="0" w:space="0" w:color="auto"/>
      </w:divBdr>
    </w:div>
    <w:div w:id="436103391">
      <w:bodyDiv w:val="1"/>
      <w:marLeft w:val="0"/>
      <w:marRight w:val="0"/>
      <w:marTop w:val="0"/>
      <w:marBottom w:val="0"/>
      <w:divBdr>
        <w:top w:val="none" w:sz="0" w:space="0" w:color="auto"/>
        <w:left w:val="none" w:sz="0" w:space="0" w:color="auto"/>
        <w:bottom w:val="none" w:sz="0" w:space="0" w:color="auto"/>
        <w:right w:val="none" w:sz="0" w:space="0" w:color="auto"/>
      </w:divBdr>
    </w:div>
    <w:div w:id="563099394">
      <w:bodyDiv w:val="1"/>
      <w:marLeft w:val="0"/>
      <w:marRight w:val="0"/>
      <w:marTop w:val="0"/>
      <w:marBottom w:val="0"/>
      <w:divBdr>
        <w:top w:val="none" w:sz="0" w:space="0" w:color="auto"/>
        <w:left w:val="none" w:sz="0" w:space="0" w:color="auto"/>
        <w:bottom w:val="none" w:sz="0" w:space="0" w:color="auto"/>
        <w:right w:val="none" w:sz="0" w:space="0" w:color="auto"/>
      </w:divBdr>
    </w:div>
    <w:div w:id="767046195">
      <w:bodyDiv w:val="1"/>
      <w:marLeft w:val="0"/>
      <w:marRight w:val="0"/>
      <w:marTop w:val="0"/>
      <w:marBottom w:val="0"/>
      <w:divBdr>
        <w:top w:val="none" w:sz="0" w:space="0" w:color="auto"/>
        <w:left w:val="none" w:sz="0" w:space="0" w:color="auto"/>
        <w:bottom w:val="none" w:sz="0" w:space="0" w:color="auto"/>
        <w:right w:val="none" w:sz="0" w:space="0" w:color="auto"/>
      </w:divBdr>
    </w:div>
    <w:div w:id="856501371">
      <w:bodyDiv w:val="1"/>
      <w:marLeft w:val="0"/>
      <w:marRight w:val="0"/>
      <w:marTop w:val="0"/>
      <w:marBottom w:val="0"/>
      <w:divBdr>
        <w:top w:val="none" w:sz="0" w:space="0" w:color="auto"/>
        <w:left w:val="none" w:sz="0" w:space="0" w:color="auto"/>
        <w:bottom w:val="none" w:sz="0" w:space="0" w:color="auto"/>
        <w:right w:val="none" w:sz="0" w:space="0" w:color="auto"/>
      </w:divBdr>
    </w:div>
    <w:div w:id="884297641">
      <w:bodyDiv w:val="1"/>
      <w:marLeft w:val="0"/>
      <w:marRight w:val="0"/>
      <w:marTop w:val="0"/>
      <w:marBottom w:val="0"/>
      <w:divBdr>
        <w:top w:val="none" w:sz="0" w:space="0" w:color="auto"/>
        <w:left w:val="none" w:sz="0" w:space="0" w:color="auto"/>
        <w:bottom w:val="none" w:sz="0" w:space="0" w:color="auto"/>
        <w:right w:val="none" w:sz="0" w:space="0" w:color="auto"/>
      </w:divBdr>
    </w:div>
    <w:div w:id="1028607305">
      <w:bodyDiv w:val="1"/>
      <w:marLeft w:val="0"/>
      <w:marRight w:val="0"/>
      <w:marTop w:val="0"/>
      <w:marBottom w:val="0"/>
      <w:divBdr>
        <w:top w:val="none" w:sz="0" w:space="0" w:color="auto"/>
        <w:left w:val="none" w:sz="0" w:space="0" w:color="auto"/>
        <w:bottom w:val="none" w:sz="0" w:space="0" w:color="auto"/>
        <w:right w:val="none" w:sz="0" w:space="0" w:color="auto"/>
      </w:divBdr>
    </w:div>
    <w:div w:id="1079596733">
      <w:bodyDiv w:val="1"/>
      <w:marLeft w:val="0"/>
      <w:marRight w:val="0"/>
      <w:marTop w:val="0"/>
      <w:marBottom w:val="0"/>
      <w:divBdr>
        <w:top w:val="none" w:sz="0" w:space="0" w:color="auto"/>
        <w:left w:val="none" w:sz="0" w:space="0" w:color="auto"/>
        <w:bottom w:val="none" w:sz="0" w:space="0" w:color="auto"/>
        <w:right w:val="none" w:sz="0" w:space="0" w:color="auto"/>
      </w:divBdr>
    </w:div>
    <w:div w:id="1129736975">
      <w:marLeft w:val="0"/>
      <w:marRight w:val="0"/>
      <w:marTop w:val="0"/>
      <w:marBottom w:val="0"/>
      <w:divBdr>
        <w:top w:val="none" w:sz="0" w:space="0" w:color="auto"/>
        <w:left w:val="none" w:sz="0" w:space="0" w:color="auto"/>
        <w:bottom w:val="none" w:sz="0" w:space="0" w:color="auto"/>
        <w:right w:val="none" w:sz="0" w:space="0" w:color="auto"/>
      </w:divBdr>
    </w:div>
    <w:div w:id="1129736976">
      <w:marLeft w:val="0"/>
      <w:marRight w:val="0"/>
      <w:marTop w:val="0"/>
      <w:marBottom w:val="0"/>
      <w:divBdr>
        <w:top w:val="none" w:sz="0" w:space="0" w:color="auto"/>
        <w:left w:val="none" w:sz="0" w:space="0" w:color="auto"/>
        <w:bottom w:val="none" w:sz="0" w:space="0" w:color="auto"/>
        <w:right w:val="none" w:sz="0" w:space="0" w:color="auto"/>
      </w:divBdr>
    </w:div>
    <w:div w:id="1522162410">
      <w:bodyDiv w:val="1"/>
      <w:marLeft w:val="0"/>
      <w:marRight w:val="0"/>
      <w:marTop w:val="0"/>
      <w:marBottom w:val="0"/>
      <w:divBdr>
        <w:top w:val="none" w:sz="0" w:space="0" w:color="auto"/>
        <w:left w:val="none" w:sz="0" w:space="0" w:color="auto"/>
        <w:bottom w:val="none" w:sz="0" w:space="0" w:color="auto"/>
        <w:right w:val="none" w:sz="0" w:space="0" w:color="auto"/>
      </w:divBdr>
    </w:div>
    <w:div w:id="1809861084">
      <w:bodyDiv w:val="1"/>
      <w:marLeft w:val="0"/>
      <w:marRight w:val="0"/>
      <w:marTop w:val="0"/>
      <w:marBottom w:val="0"/>
      <w:divBdr>
        <w:top w:val="none" w:sz="0" w:space="0" w:color="auto"/>
        <w:left w:val="none" w:sz="0" w:space="0" w:color="auto"/>
        <w:bottom w:val="none" w:sz="0" w:space="0" w:color="auto"/>
        <w:right w:val="none" w:sz="0" w:space="0" w:color="auto"/>
      </w:divBdr>
    </w:div>
    <w:div w:id="21132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by@obecjacovce.sk" TargetMode="External"/><Relationship Id="rId13" Type="http://schemas.openxmlformats.org/officeDocument/2006/relationships/hyperlink" Target="mailto:lubo.klacansky@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sluzbytop.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asky@wmx.sk" TargetMode="External"/><Relationship Id="rId5" Type="http://schemas.openxmlformats.org/officeDocument/2006/relationships/webSettings" Target="webSettings.xml"/><Relationship Id="rId15" Type="http://schemas.openxmlformats.org/officeDocument/2006/relationships/hyperlink" Target="mailto:hmstavby@gmail.com" TargetMode="External"/><Relationship Id="rId10" Type="http://schemas.openxmlformats.org/officeDocument/2006/relationships/hyperlink" Target="mailto:nyxsr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yxsro@gmail.com" TargetMode="External"/><Relationship Id="rId14" Type="http://schemas.openxmlformats.org/officeDocument/2006/relationships/hyperlink" Target="mailto:anton.hrob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78F9-9692-43EC-A939-33B61271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5932</Words>
  <Characters>33815</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Výzvana predkladanie cenových ponúk</vt:lpstr>
    </vt:vector>
  </TitlesOfParts>
  <Company>Hewlett-Packard Company</Company>
  <LinksUpToDate>false</LinksUpToDate>
  <CharactersWithSpaces>39668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Výzvana predkladanie cenových ponúk</dc:title>
  <dc:subject/>
  <dc:creator>USER</dc:creator>
  <cp:keywords/>
  <dc:description/>
  <cp:lastModifiedBy>Používateľ systému Windows</cp:lastModifiedBy>
  <cp:revision>2</cp:revision>
  <cp:lastPrinted>2017-10-16T09:06:00Z</cp:lastPrinted>
  <dcterms:created xsi:type="dcterms:W3CDTF">2018-07-16T11:50:00Z</dcterms:created>
  <dcterms:modified xsi:type="dcterms:W3CDTF">2018-07-16T11:50:00Z</dcterms:modified>
</cp:coreProperties>
</file>